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997F59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4AD647C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5D215E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A1755D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C31A1D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5F435EA0" w14:textId="4414AB9D" w:rsidR="00DF1F59" w:rsidRPr="00991845" w:rsidRDefault="00DF1F59" w:rsidP="00A1755D">
            <w:pPr>
              <w:rPr>
                <w:b/>
                <w:bCs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EE7526">
              <w:rPr>
                <w:b/>
                <w:bCs/>
                <w:sz w:val="24"/>
                <w:szCs w:val="24"/>
                <w:lang w:val="cs-CZ"/>
              </w:rPr>
              <w:t>3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E7526" w:rsidRPr="00EE7526">
              <w:rPr>
                <w:b/>
                <w:bCs/>
                <w:sz w:val="24"/>
                <w:szCs w:val="24"/>
                <w:lang w:val="cs-CZ"/>
              </w:rPr>
              <w:t>Úpravy kotelny K80/90</w:t>
            </w:r>
          </w:p>
          <w:p w14:paraId="75DE188E" w14:textId="77777777" w:rsidR="00210D46" w:rsidRPr="00C406AB" w:rsidRDefault="00210D46" w:rsidP="00A1755D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5D215E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A1755D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A1755D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A1755D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1D2E4223" w:rsidR="00210D46" w:rsidRPr="00C406AB" w:rsidRDefault="00BF3B28" w:rsidP="00A1755D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A1755D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A1755D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A1755D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A1755D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C660FB2" w:rsidR="00210D46" w:rsidRPr="00C406AB" w:rsidRDefault="00A1036A" w:rsidP="00A1755D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F52925">
              <w:rPr>
                <w:lang w:val="cs-CZ"/>
              </w:rPr>
              <w:t>2</w:t>
            </w:r>
            <w:r w:rsidRPr="00C406AB">
              <w:rPr>
                <w:lang w:val="cs-CZ"/>
              </w:rPr>
              <w:t>0</w:t>
            </w:r>
            <w:r w:rsidR="00D86B1D">
              <w:rPr>
                <w:lang w:val="cs-CZ"/>
              </w:rPr>
              <w:t>3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A1755D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704F54F2" w:rsidR="00210D46" w:rsidRPr="00C406AB" w:rsidRDefault="00AF2BA6" w:rsidP="00A1755D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A1755D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A1755D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A1755D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A1755D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A1755D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A1755D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A1755D">
      <w:pPr>
        <w:tabs>
          <w:tab w:val="left" w:pos="1526"/>
        </w:tabs>
        <w:rPr>
          <w:lang w:val="cs-CZ"/>
        </w:rPr>
      </w:pPr>
    </w:p>
    <w:p w14:paraId="376E0FA7" w14:textId="7FCF5D70" w:rsidR="00210D46" w:rsidRPr="00C406AB" w:rsidRDefault="00210D46" w:rsidP="00A1755D">
      <w:pPr>
        <w:pStyle w:val="Subject"/>
        <w:rPr>
          <w:lang w:val="cs-CZ"/>
        </w:rPr>
      </w:pP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A1755D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A1755D">
      <w:pPr>
        <w:rPr>
          <w:lang w:val="cs-CZ" w:eastAsia="sv-SE"/>
        </w:rPr>
      </w:pPr>
    </w:p>
    <w:p w14:paraId="48535E76" w14:textId="77777777" w:rsidR="00210D46" w:rsidRPr="00C406AB" w:rsidRDefault="00210D46" w:rsidP="00A1755D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 w:rsidP="00A1755D">
          <w:pPr>
            <w:pStyle w:val="Nadpisobsahu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6BA31629" w14:textId="1D5CD591" w:rsidR="00D47368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39812240" w:history="1">
            <w:r w:rsidR="00D47368" w:rsidRPr="00616DAC">
              <w:rPr>
                <w:rStyle w:val="Hypertextovodkaz"/>
                <w:noProof/>
                <w:lang w:val="cs-CZ"/>
              </w:rPr>
              <w:t>1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Popis projektu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_Toc139812240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3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6A961CA7" w14:textId="33E0956E" w:rsidR="00D47368" w:rsidRDefault="00997F5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1" w:history="1">
            <w:r w:rsidR="00D47368" w:rsidRPr="00616DAC">
              <w:rPr>
                <w:rStyle w:val="Hypertextovodkaz"/>
                <w:noProof/>
                <w:lang w:val="cs-CZ"/>
              </w:rPr>
              <w:t>2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Seznam použitých podkladů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_Toc139812241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3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1BD612F4" w14:textId="129EC923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2" w:history="1">
            <w:r w:rsidR="00D47368" w:rsidRPr="00616DAC">
              <w:rPr>
                <w:rStyle w:val="Hypertextovodkaz"/>
                <w:noProof/>
                <w:lang w:val="cs-CZ"/>
              </w:rPr>
              <w:t>2.1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Seznam zkratek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_Toc139812242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4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7EA1DDC6" w14:textId="4CF4BBC8" w:rsidR="00D47368" w:rsidRDefault="00997F5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3" w:history="1">
            <w:r w:rsidR="00D47368" w:rsidRPr="00616DAC">
              <w:rPr>
                <w:rStyle w:val="Hypertextovodkaz"/>
                <w:noProof/>
                <w:lang w:val="cs-CZ"/>
              </w:rPr>
              <w:t>3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Účel, popis a základní parametry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_Toc139812243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5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22C5EB8B" w14:textId="62FEA5BC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4" w:history="1">
            <w:r w:rsidR="00D47368" w:rsidRPr="00616DAC">
              <w:rPr>
                <w:rStyle w:val="Hypertextovodkaz"/>
                <w:noProof/>
                <w:lang w:val="cs-CZ"/>
              </w:rPr>
              <w:t>3.1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Příkony nových spotřebičů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_Toc139812244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5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1DE9FBA8" w14:textId="32277986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5" w:history="1">
            <w:r w:rsidR="00D47368" w:rsidRPr="00616DAC">
              <w:rPr>
                <w:rStyle w:val="Hypertextovodkaz"/>
                <w:noProof/>
                <w:lang w:val="cs-CZ"/>
              </w:rPr>
              <w:t>3.2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Elektroinstalace silnoproud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_Toc139812245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5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34680C70" w14:textId="4342779E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6" w:history="1">
            <w:r w:rsidR="00D47368" w:rsidRPr="00616DAC">
              <w:rPr>
                <w:rStyle w:val="Hypertextovodkaz"/>
                <w:noProof/>
                <w:lang w:val="cs-CZ"/>
              </w:rPr>
              <w:t>3.3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Vnější ochrana před bleskem- hromosvod, uzemnění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_Toc139812246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6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16B1E534" w14:textId="4F923528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7" w:history="1">
            <w:r w:rsidR="00D47368" w:rsidRPr="00616DAC">
              <w:rPr>
                <w:rStyle w:val="Hypertextovodkaz"/>
                <w:noProof/>
                <w:lang w:val="cs-CZ"/>
              </w:rPr>
              <w:t>3.4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Bezpečnost práce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_Toc139812247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8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41B2BE6D" w14:textId="630B3704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8" w:history="1">
            <w:r w:rsidR="00D47368" w:rsidRPr="00616DAC">
              <w:rPr>
                <w:rStyle w:val="Hypertextovodkaz"/>
                <w:noProof/>
                <w:lang w:val="cs-CZ"/>
              </w:rPr>
              <w:t>3.5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Použité předpisy a normy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_Toc139812248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8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014040D4" w14:textId="004C6FFC" w:rsidR="00D47368" w:rsidRDefault="00997F5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49" w:history="1">
            <w:r w:rsidR="00D47368" w:rsidRPr="00616DAC">
              <w:rPr>
                <w:rStyle w:val="Hypertextovodkaz"/>
                <w:noProof/>
                <w:lang w:val="cs-CZ"/>
              </w:rPr>
              <w:t>3.6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Parametry elektrických zařízení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_Toc139812249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9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1903C7B4" w14:textId="49EB75AB" w:rsidR="00D47368" w:rsidRDefault="00997F5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50" w:history="1">
            <w:r w:rsidR="00D47368" w:rsidRPr="00616DAC">
              <w:rPr>
                <w:rStyle w:val="Hypertextovodkaz"/>
                <w:noProof/>
                <w:lang w:val="cs-CZ"/>
              </w:rPr>
              <w:t>4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Seznam připojovacích míst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_Toc139812250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9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41111132" w14:textId="48E61854" w:rsidR="00D47368" w:rsidRDefault="00997F5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51" w:history="1">
            <w:r w:rsidR="00D47368" w:rsidRPr="00616DAC">
              <w:rPr>
                <w:rStyle w:val="Hypertextovodkaz"/>
                <w:noProof/>
                <w:lang w:val="cs-CZ"/>
              </w:rPr>
              <w:t>5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_Toc139812251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10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46CD711C" w14:textId="55DCC5E2" w:rsidR="00D47368" w:rsidRDefault="00997F5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252" w:history="1">
            <w:r w:rsidR="00D47368" w:rsidRPr="00616DAC">
              <w:rPr>
                <w:rStyle w:val="Hypertextovodkaz"/>
                <w:noProof/>
                <w:lang w:val="cs-CZ"/>
              </w:rPr>
              <w:t>6</w:t>
            </w:r>
            <w:r w:rsidR="00D4736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47368" w:rsidRPr="00616DAC">
              <w:rPr>
                <w:rStyle w:val="Hypertextovodkaz"/>
                <w:noProof/>
                <w:lang w:val="cs-CZ"/>
              </w:rPr>
              <w:t>Přílohy</w:t>
            </w:r>
            <w:r w:rsidR="00D47368">
              <w:rPr>
                <w:noProof/>
                <w:webHidden/>
              </w:rPr>
              <w:tab/>
            </w:r>
            <w:r w:rsidR="00D47368">
              <w:rPr>
                <w:noProof/>
                <w:webHidden/>
              </w:rPr>
              <w:fldChar w:fldCharType="begin"/>
            </w:r>
            <w:r w:rsidR="00D47368">
              <w:rPr>
                <w:noProof/>
                <w:webHidden/>
              </w:rPr>
              <w:instrText xml:space="preserve"> PAGEREF _Toc139812252 \h </w:instrText>
            </w:r>
            <w:r w:rsidR="00D47368">
              <w:rPr>
                <w:noProof/>
                <w:webHidden/>
              </w:rPr>
            </w:r>
            <w:r w:rsidR="00D47368">
              <w:rPr>
                <w:noProof/>
                <w:webHidden/>
              </w:rPr>
              <w:fldChar w:fldCharType="separate"/>
            </w:r>
            <w:r w:rsidR="00D47368">
              <w:rPr>
                <w:noProof/>
                <w:webHidden/>
              </w:rPr>
              <w:t>10</w:t>
            </w:r>
            <w:r w:rsidR="00D47368">
              <w:rPr>
                <w:noProof/>
                <w:webHidden/>
              </w:rPr>
              <w:fldChar w:fldCharType="end"/>
            </w:r>
          </w:hyperlink>
        </w:p>
        <w:p w14:paraId="3E1D11EC" w14:textId="52791B55" w:rsidR="00EE3CB1" w:rsidRPr="00C406AB" w:rsidRDefault="00EE3CB1" w:rsidP="00A1755D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A1755D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A1755D">
      <w:pPr>
        <w:pStyle w:val="Nadpis1"/>
        <w:rPr>
          <w:lang w:val="cs-CZ"/>
        </w:rPr>
      </w:pPr>
      <w:bookmarkStart w:id="1" w:name="_Toc68774226"/>
      <w:bookmarkStart w:id="2" w:name="_Toc139812240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149FF4B3" w:rsidR="00C406AB" w:rsidRPr="00607109" w:rsidRDefault="00C406AB">
      <w:pPr>
        <w:rPr>
          <w:lang w:val="cs-CZ"/>
        </w:rPr>
      </w:pPr>
      <w:r w:rsidRPr="00607109">
        <w:rPr>
          <w:lang w:val="cs-CZ"/>
        </w:rPr>
        <w:t xml:space="preserve">Část stavební elektrotechnika </w:t>
      </w:r>
      <w:proofErr w:type="gramStart"/>
      <w:r w:rsidRPr="00607109">
        <w:rPr>
          <w:lang w:val="cs-CZ"/>
        </w:rPr>
        <w:t>řeší</w:t>
      </w:r>
      <w:proofErr w:type="gramEnd"/>
      <w:r w:rsidRPr="00607109">
        <w:rPr>
          <w:lang w:val="cs-CZ"/>
        </w:rPr>
        <w:t xml:space="preserve"> elektroinstalaci v objektu SO </w:t>
      </w:r>
      <w:r w:rsidR="00DF1F59">
        <w:rPr>
          <w:lang w:val="cs-CZ"/>
        </w:rPr>
        <w:t>20</w:t>
      </w:r>
      <w:r w:rsidR="00EE7526">
        <w:rPr>
          <w:lang w:val="cs-CZ"/>
        </w:rPr>
        <w:t>3</w:t>
      </w:r>
      <w:r w:rsidRPr="00607109">
        <w:rPr>
          <w:lang w:val="cs-CZ"/>
        </w:rPr>
        <w:t>.</w:t>
      </w:r>
    </w:p>
    <w:p w14:paraId="40FAE936" w14:textId="6A506A00" w:rsidR="00C406AB" w:rsidRPr="003C6184" w:rsidRDefault="00C406AB">
      <w:pPr>
        <w:rPr>
          <w:lang w:val="cs-CZ"/>
        </w:rPr>
      </w:pPr>
      <w:r w:rsidRPr="003C6184">
        <w:rPr>
          <w:lang w:val="cs-CZ"/>
        </w:rPr>
        <w:t xml:space="preserve">V objektu </w:t>
      </w:r>
      <w:r w:rsidR="00E07FEB">
        <w:rPr>
          <w:lang w:val="cs-CZ"/>
        </w:rPr>
        <w:t>SO 20</w:t>
      </w:r>
      <w:r w:rsidR="00EE7526">
        <w:rPr>
          <w:lang w:val="cs-CZ"/>
        </w:rPr>
        <w:t>3</w:t>
      </w:r>
      <w:r w:rsidR="00E07FEB">
        <w:rPr>
          <w:lang w:val="cs-CZ"/>
        </w:rPr>
        <w:t xml:space="preserve"> </w:t>
      </w:r>
      <w:r w:rsidRPr="003C6184">
        <w:rPr>
          <w:lang w:val="cs-CZ"/>
        </w:rPr>
        <w:t>bude</w:t>
      </w:r>
      <w:r w:rsidR="00607109" w:rsidRPr="003C6184">
        <w:rPr>
          <w:lang w:val="cs-CZ"/>
        </w:rPr>
        <w:t xml:space="preserve"> </w:t>
      </w:r>
      <w:r w:rsidR="00EE7526">
        <w:rPr>
          <w:lang w:val="cs-CZ"/>
        </w:rPr>
        <w:t>doplněna stavební elektroinstalace v řešených místnostech</w:t>
      </w:r>
      <w:r w:rsidRPr="003C6184">
        <w:rPr>
          <w:lang w:val="cs-CZ"/>
        </w:rPr>
        <w:t>.</w:t>
      </w:r>
    </w:p>
    <w:p w14:paraId="6EA1F90A" w14:textId="5038CB5C" w:rsidR="00607109" w:rsidRDefault="00C406AB">
      <w:pPr>
        <w:rPr>
          <w:lang w:val="cs-CZ"/>
        </w:rPr>
      </w:pPr>
      <w:r w:rsidRPr="003C6184">
        <w:rPr>
          <w:lang w:val="cs-CZ"/>
        </w:rPr>
        <w:t xml:space="preserve">Tato část </w:t>
      </w:r>
      <w:proofErr w:type="gramStart"/>
      <w:r w:rsidRPr="003C6184">
        <w:rPr>
          <w:lang w:val="cs-CZ"/>
        </w:rPr>
        <w:t>řeší</w:t>
      </w:r>
      <w:proofErr w:type="gramEnd"/>
      <w:r w:rsidRPr="003C6184">
        <w:rPr>
          <w:lang w:val="cs-CZ"/>
        </w:rPr>
        <w:t xml:space="preserve"> </w:t>
      </w:r>
      <w:r w:rsidR="00607109" w:rsidRPr="003C6184">
        <w:rPr>
          <w:lang w:val="cs-CZ"/>
        </w:rPr>
        <w:t>vnitřní osvětlení, zásuvkové okruhy a nouzové osvětlení.</w:t>
      </w:r>
    </w:p>
    <w:p w14:paraId="4704FAAB" w14:textId="1CF9EB39" w:rsidR="00425292" w:rsidRPr="00CE5760" w:rsidRDefault="00D5041F">
      <w:pPr>
        <w:rPr>
          <w:lang w:val="cs-CZ"/>
        </w:rPr>
      </w:pPr>
      <w:r>
        <w:rPr>
          <w:lang w:val="cs-CZ"/>
        </w:rPr>
        <w:t>Nové vývody</w:t>
      </w:r>
      <w:r w:rsidRPr="00D5041F">
        <w:rPr>
          <w:lang w:val="cs-CZ"/>
        </w:rPr>
        <w:t xml:space="preserve"> </w:t>
      </w:r>
      <w:r w:rsidRPr="29D08FB1">
        <w:rPr>
          <w:lang w:val="cs-CZ"/>
        </w:rPr>
        <w:t>pro stavební elektroinstalace úprav SO</w:t>
      </w:r>
      <w:r w:rsidR="009953E5">
        <w:rPr>
          <w:lang w:val="cs-CZ"/>
        </w:rPr>
        <w:t xml:space="preserve"> </w:t>
      </w:r>
      <w:r w:rsidRPr="29D08FB1">
        <w:rPr>
          <w:lang w:val="cs-CZ"/>
        </w:rPr>
        <w:t>203</w:t>
      </w:r>
      <w:r>
        <w:rPr>
          <w:lang w:val="cs-CZ"/>
        </w:rPr>
        <w:t xml:space="preserve"> pro doplněnou stavební část kotle K80,90 budou napájeny ze</w:t>
      </w:r>
      <w:r w:rsidR="7186FC6F" w:rsidRPr="29D08FB1">
        <w:rPr>
          <w:lang w:val="cs-CZ"/>
        </w:rPr>
        <w:t xml:space="preserve"> stávající</w:t>
      </w:r>
      <w:r w:rsidR="00FF051B">
        <w:rPr>
          <w:lang w:val="cs-CZ"/>
        </w:rPr>
        <w:t>c</w:t>
      </w:r>
      <w:r w:rsidR="7186FC6F" w:rsidRPr="29D08FB1">
        <w:rPr>
          <w:lang w:val="cs-CZ"/>
        </w:rPr>
        <w:t>h</w:t>
      </w:r>
      <w:r>
        <w:rPr>
          <w:lang w:val="cs-CZ"/>
        </w:rPr>
        <w:t xml:space="preserve"> lokální</w:t>
      </w:r>
      <w:r w:rsidR="00FF051B">
        <w:rPr>
          <w:lang w:val="cs-CZ"/>
        </w:rPr>
        <w:t>ch</w:t>
      </w:r>
      <w:r w:rsidR="7186FC6F" w:rsidRPr="29D08FB1">
        <w:rPr>
          <w:lang w:val="cs-CZ"/>
        </w:rPr>
        <w:t xml:space="preserve"> </w:t>
      </w:r>
      <w:r w:rsidR="1CBBDF15" w:rsidRPr="29D08FB1">
        <w:rPr>
          <w:lang w:val="cs-CZ"/>
        </w:rPr>
        <w:t>světeln</w:t>
      </w:r>
      <w:r w:rsidR="00FF051B">
        <w:rPr>
          <w:lang w:val="cs-CZ"/>
        </w:rPr>
        <w:t>ých</w:t>
      </w:r>
      <w:r w:rsidR="1CBBDF15" w:rsidRPr="29D08FB1">
        <w:rPr>
          <w:lang w:val="cs-CZ"/>
        </w:rPr>
        <w:t xml:space="preserve"> rozvaděč</w:t>
      </w:r>
      <w:r w:rsidR="00FF051B">
        <w:rPr>
          <w:lang w:val="cs-CZ"/>
        </w:rPr>
        <w:t>ů</w:t>
      </w:r>
      <w:r w:rsidR="00851FFF">
        <w:rPr>
          <w:lang w:val="cs-CZ"/>
        </w:rPr>
        <w:t xml:space="preserve"> </w:t>
      </w:r>
      <w:r w:rsidR="00FF051B" w:rsidRPr="007923A4">
        <w:rPr>
          <w:rFonts w:ascii="Verdana" w:hAnsi="Verdana" w:cs="Arial"/>
          <w:color w:val="000000" w:themeColor="text1"/>
          <w:lang w:val="cs-CZ"/>
        </w:rPr>
        <w:t>08UHA10GP001 a</w:t>
      </w:r>
      <w:r w:rsidR="00FF051B" w:rsidRPr="007923A4">
        <w:rPr>
          <w:rFonts w:ascii="Arial" w:hAnsi="Arial" w:cs="Arial"/>
          <w:color w:val="000000" w:themeColor="text1"/>
          <w:lang w:val="cs-CZ"/>
        </w:rPr>
        <w:t xml:space="preserve"> </w:t>
      </w:r>
      <w:r w:rsidR="00851FFF">
        <w:rPr>
          <w:lang w:val="cs-CZ"/>
        </w:rPr>
        <w:t>08UHA10GP002</w:t>
      </w:r>
      <w:r>
        <w:rPr>
          <w:lang w:val="cs-CZ"/>
        </w:rPr>
        <w:t>, kter</w:t>
      </w:r>
      <w:r w:rsidR="00FF051B">
        <w:rPr>
          <w:lang w:val="cs-CZ"/>
        </w:rPr>
        <w:t>é</w:t>
      </w:r>
      <w:r>
        <w:rPr>
          <w:lang w:val="cs-CZ"/>
        </w:rPr>
        <w:t xml:space="preserve"> se nachází přímo</w:t>
      </w:r>
      <w:r w:rsidR="1CBBDF15" w:rsidRPr="29D08FB1">
        <w:rPr>
          <w:lang w:val="cs-CZ"/>
        </w:rPr>
        <w:t xml:space="preserve"> </w:t>
      </w:r>
      <w:r w:rsidRPr="007923A4">
        <w:rPr>
          <w:lang w:val="cs-CZ"/>
        </w:rPr>
        <w:t>v</w:t>
      </w:r>
      <w:r w:rsidR="7186FC6F" w:rsidRPr="29D08FB1">
        <w:rPr>
          <w:lang w:val="cs-CZ"/>
        </w:rPr>
        <w:t xml:space="preserve"> objektu SO </w:t>
      </w:r>
      <w:r w:rsidR="501A65AC" w:rsidRPr="29D08FB1">
        <w:rPr>
          <w:lang w:val="cs-CZ"/>
        </w:rPr>
        <w:t>203</w:t>
      </w:r>
      <w:r>
        <w:rPr>
          <w:lang w:val="cs-CZ"/>
        </w:rPr>
        <w:t xml:space="preserve"> </w:t>
      </w:r>
      <w:r w:rsidRPr="007923A4">
        <w:rPr>
          <w:lang w:val="cs-CZ"/>
        </w:rPr>
        <w:t xml:space="preserve">a </w:t>
      </w:r>
      <w:proofErr w:type="gramStart"/>
      <w:r w:rsidRPr="007923A4">
        <w:rPr>
          <w:lang w:val="cs-CZ"/>
        </w:rPr>
        <w:t>slouží</w:t>
      </w:r>
      <w:proofErr w:type="gramEnd"/>
      <w:r w:rsidRPr="007923A4">
        <w:rPr>
          <w:lang w:val="cs-CZ"/>
        </w:rPr>
        <w:t xml:space="preserve"> pro napájení stávajících světleních a zásuvkových okruhů </w:t>
      </w:r>
      <w:r w:rsidR="007E067E">
        <w:rPr>
          <w:lang w:val="cs-CZ"/>
        </w:rPr>
        <w:t>p</w:t>
      </w:r>
      <w:r w:rsidRPr="007923A4">
        <w:rPr>
          <w:lang w:val="cs-CZ"/>
        </w:rPr>
        <w:t>ro kotelnu K80/K90.</w:t>
      </w:r>
    </w:p>
    <w:p w14:paraId="24C2B7FE" w14:textId="51A0EA81" w:rsidR="00C406AB" w:rsidRPr="00D32767" w:rsidRDefault="00C406AB">
      <w:pPr>
        <w:rPr>
          <w:lang w:val="cs-CZ"/>
        </w:rPr>
      </w:pPr>
      <w:r w:rsidRPr="0A2C26F6">
        <w:rPr>
          <w:lang w:val="cs-CZ"/>
        </w:rPr>
        <w:t xml:space="preserve">Nouzové osvětlení bude řešeno </w:t>
      </w:r>
      <w:bookmarkStart w:id="3" w:name="_Hlk119931490"/>
      <w:r w:rsidR="002B2D06">
        <w:rPr>
          <w:lang w:val="cs-CZ"/>
        </w:rPr>
        <w:t>využitím stávajícího bateriového zdroje</w:t>
      </w:r>
      <w:r w:rsidRPr="0A2C26F6">
        <w:rPr>
          <w:lang w:val="cs-CZ"/>
        </w:rPr>
        <w:t>.</w:t>
      </w:r>
    </w:p>
    <w:bookmarkEnd w:id="3"/>
    <w:p w14:paraId="5D194EA2" w14:textId="6BDCDFB7" w:rsidR="00C406AB" w:rsidRPr="00871BDC" w:rsidRDefault="00C406AB">
      <w:pPr>
        <w:rPr>
          <w:lang w:val="cs-CZ"/>
        </w:rPr>
      </w:pPr>
      <w:r w:rsidRPr="009758D3">
        <w:rPr>
          <w:lang w:val="cs-CZ"/>
        </w:rPr>
        <w:t xml:space="preserve">Dále projekt </w:t>
      </w:r>
      <w:proofErr w:type="gramStart"/>
      <w:r w:rsidRPr="009758D3">
        <w:rPr>
          <w:lang w:val="cs-CZ"/>
        </w:rPr>
        <w:t>řeší</w:t>
      </w:r>
      <w:proofErr w:type="gramEnd"/>
      <w:r w:rsidR="00E238BC" w:rsidRPr="009758D3">
        <w:rPr>
          <w:lang w:val="cs-CZ"/>
        </w:rPr>
        <w:t xml:space="preserve"> doplnění stávajícího</w:t>
      </w:r>
      <w:r w:rsidRPr="009758D3">
        <w:rPr>
          <w:lang w:val="cs-CZ"/>
        </w:rPr>
        <w:t xml:space="preserve"> hromosvod</w:t>
      </w:r>
      <w:r w:rsidR="00E238BC" w:rsidRPr="009758D3">
        <w:rPr>
          <w:lang w:val="cs-CZ"/>
        </w:rPr>
        <w:t>u,</w:t>
      </w:r>
      <w:r w:rsidRPr="009758D3">
        <w:rPr>
          <w:lang w:val="cs-CZ"/>
        </w:rPr>
        <w:t xml:space="preserve"> uzemnění</w:t>
      </w:r>
      <w:r w:rsidR="00E238BC" w:rsidRPr="009758D3">
        <w:rPr>
          <w:lang w:val="cs-CZ"/>
        </w:rPr>
        <w:t xml:space="preserve"> je stávající</w:t>
      </w:r>
      <w:r w:rsidRPr="009758D3">
        <w:rPr>
          <w:lang w:val="cs-CZ"/>
        </w:rPr>
        <w:t>.</w:t>
      </w:r>
    </w:p>
    <w:p w14:paraId="2EEA8202" w14:textId="2979C19E" w:rsidR="00C406AB" w:rsidRDefault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123875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4" w:name="_Toc99371229"/>
    </w:p>
    <w:p w14:paraId="122DDA23" w14:textId="6CC6FE6B" w:rsidR="00D11E7D" w:rsidRPr="00871BDC" w:rsidRDefault="579DC293">
      <w:pPr>
        <w:rPr>
          <w:lang w:val="cs-CZ"/>
        </w:rPr>
      </w:pPr>
      <w:r w:rsidRPr="29D08FB1">
        <w:rPr>
          <w:lang w:val="cs-CZ"/>
        </w:rPr>
        <w:t xml:space="preserve">Protokol o určení vnějších vlivů </w:t>
      </w:r>
      <w:r w:rsidR="008B17F5">
        <w:rPr>
          <w:lang w:val="cs-CZ"/>
        </w:rPr>
        <w:t>je pro SO</w:t>
      </w:r>
      <w:r w:rsidR="00123875">
        <w:rPr>
          <w:lang w:val="cs-CZ"/>
        </w:rPr>
        <w:t xml:space="preserve"> </w:t>
      </w:r>
      <w:r w:rsidR="008B17F5">
        <w:rPr>
          <w:lang w:val="cs-CZ"/>
        </w:rPr>
        <w:t>203 stávající</w:t>
      </w:r>
      <w:r w:rsidR="0017494D">
        <w:rPr>
          <w:lang w:val="cs-CZ"/>
        </w:rPr>
        <w:t xml:space="preserve"> viz příloha </w:t>
      </w:r>
      <w:proofErr w:type="gramStart"/>
      <w:r w:rsidR="0017494D" w:rsidRPr="0017494D">
        <w:rPr>
          <w:lang w:val="cs-CZ"/>
        </w:rPr>
        <w:t>E7 - Protokol</w:t>
      </w:r>
      <w:proofErr w:type="gramEnd"/>
      <w:r w:rsidR="0017494D" w:rsidRPr="0017494D">
        <w:rPr>
          <w:lang w:val="cs-CZ"/>
        </w:rPr>
        <w:t xml:space="preserve"> 2003401_1</w:t>
      </w:r>
      <w:r w:rsidR="0017494D">
        <w:rPr>
          <w:lang w:val="cs-CZ"/>
        </w:rPr>
        <w:t>.</w:t>
      </w:r>
    </w:p>
    <w:p w14:paraId="758A4271" w14:textId="77777777" w:rsidR="00C406AB" w:rsidRPr="00247E8A" w:rsidRDefault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4"/>
    </w:p>
    <w:p w14:paraId="5423E056" w14:textId="64334AD4" w:rsidR="00C406AB" w:rsidRPr="00785A1A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47E8A">
        <w:rPr>
          <w:rFonts w:asciiTheme="minorHAnsi" w:hAnsiTheme="minorHAnsi" w:cstheme="minorHAnsi"/>
          <w:sz w:val="18"/>
          <w:szCs w:val="18"/>
        </w:rPr>
        <w:tab/>
      </w:r>
      <w:r w:rsidRPr="00785A1A">
        <w:rPr>
          <w:rFonts w:asciiTheme="minorHAnsi" w:hAnsiTheme="minorHAnsi" w:cstheme="minorHAnsi"/>
          <w:b/>
          <w:bCs/>
        </w:rPr>
        <w:t xml:space="preserve">Napěťová </w:t>
      </w:r>
      <w:r w:rsidR="000D0B5F" w:rsidRPr="00785A1A">
        <w:rPr>
          <w:rFonts w:asciiTheme="minorHAnsi" w:hAnsiTheme="minorHAnsi" w:cstheme="minorHAnsi"/>
          <w:b/>
          <w:bCs/>
        </w:rPr>
        <w:t>soustava</w:t>
      </w:r>
      <w:r w:rsidR="000D0B5F" w:rsidRPr="00785A1A">
        <w:rPr>
          <w:rFonts w:asciiTheme="minorHAnsi" w:hAnsiTheme="minorHAnsi" w:cstheme="minorHAnsi"/>
        </w:rPr>
        <w:t>: 3</w:t>
      </w:r>
      <w:r w:rsidRPr="00785A1A">
        <w:rPr>
          <w:rFonts w:asciiTheme="minorHAnsi" w:hAnsiTheme="minorHAnsi" w:cstheme="minorHAnsi"/>
        </w:rPr>
        <w:t xml:space="preserve"> PEN AC 400/</w:t>
      </w:r>
      <w:proofErr w:type="gramStart"/>
      <w:r w:rsidRPr="00785A1A">
        <w:rPr>
          <w:rFonts w:asciiTheme="minorHAnsi" w:hAnsiTheme="minorHAnsi" w:cstheme="minorHAnsi"/>
        </w:rPr>
        <w:t>230V</w:t>
      </w:r>
      <w:proofErr w:type="gramEnd"/>
      <w:r w:rsidRPr="00785A1A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785A1A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785A1A">
        <w:rPr>
          <w:rFonts w:asciiTheme="minorHAnsi" w:hAnsiTheme="minorHAnsi" w:cstheme="minorHAnsi"/>
        </w:rPr>
        <w:tab/>
      </w:r>
      <w:r w:rsidRPr="00785A1A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785A1A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785A1A">
        <w:rPr>
          <w:rFonts w:asciiTheme="minorHAnsi" w:hAnsiTheme="minorHAnsi" w:cstheme="minorHAnsi"/>
        </w:rPr>
        <w:tab/>
      </w:r>
      <w:r w:rsidRPr="00785A1A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785A1A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785A1A">
        <w:rPr>
          <w:rFonts w:asciiTheme="minorHAnsi" w:hAnsiTheme="minorHAnsi" w:cstheme="minorHAnsi"/>
        </w:rPr>
        <w:tab/>
      </w:r>
      <w:r w:rsidRPr="00785A1A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785A1A">
        <w:rPr>
          <w:rFonts w:asciiTheme="minorHAnsi" w:hAnsiTheme="minorHAnsi" w:cstheme="minorHAnsi"/>
        </w:rPr>
        <w:t>30mA</w:t>
      </w:r>
      <w:proofErr w:type="gramEnd"/>
      <w:r w:rsidRPr="00785A1A">
        <w:rPr>
          <w:rFonts w:asciiTheme="minorHAnsi" w:hAnsiTheme="minorHAnsi" w:cstheme="minorHAnsi"/>
        </w:rPr>
        <w:t>)</w:t>
      </w:r>
    </w:p>
    <w:p w14:paraId="106086AC" w14:textId="77777777" w:rsidR="00C406AB" w:rsidRPr="00785A1A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785A1A">
        <w:rPr>
          <w:rFonts w:asciiTheme="minorHAnsi" w:hAnsiTheme="minorHAnsi" w:cstheme="minorHAnsi"/>
        </w:rPr>
        <w:tab/>
      </w:r>
      <w:r w:rsidRPr="00785A1A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785A1A" w:rsidRDefault="00C406AB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 xml:space="preserve">Ochrana před nebezpečným </w:t>
      </w:r>
      <w:r w:rsidR="000D0B5F" w:rsidRPr="00785A1A">
        <w:rPr>
          <w:sz w:val="20"/>
          <w:szCs w:val="20"/>
        </w:rPr>
        <w:t>dotykem:</w:t>
      </w:r>
    </w:p>
    <w:p w14:paraId="49D85782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0FDE0E6D" w:rsidR="00C406AB" w:rsidRPr="008D4FE4" w:rsidRDefault="00E106EC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450BEBCB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E106EC">
        <w:rPr>
          <w:lang w:val="cs-CZ"/>
        </w:rPr>
        <w:t>,</w:t>
      </w:r>
    </w:p>
    <w:p w14:paraId="7A643881" w14:textId="00456B79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E106EC">
        <w:rPr>
          <w:lang w:val="cs-CZ"/>
        </w:rPr>
        <w:t> </w:t>
      </w:r>
      <w:r w:rsidRPr="008D4FE4">
        <w:rPr>
          <w:lang w:val="cs-CZ"/>
        </w:rPr>
        <w:t>rozváděči</w:t>
      </w:r>
      <w:r w:rsidR="00E106EC">
        <w:rPr>
          <w:lang w:val="cs-CZ"/>
        </w:rPr>
        <w:t>,</w:t>
      </w:r>
    </w:p>
    <w:p w14:paraId="71D8B90D" w14:textId="1C7099F1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E106EC">
        <w:rPr>
          <w:lang w:val="cs-CZ"/>
        </w:rPr>
        <w:t>,</w:t>
      </w:r>
    </w:p>
    <w:p w14:paraId="2240223C" w14:textId="26CE7E01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E106EC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588A04E9" w14:textId="271F91CB" w:rsidR="00997F59" w:rsidRDefault="00C406AB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Pr="00246C98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199EE54C" w14:textId="77777777" w:rsidR="00997F59" w:rsidRPr="00C406AB" w:rsidRDefault="00997F59">
      <w:pPr>
        <w:rPr>
          <w:lang w:val="cs-CZ"/>
        </w:rPr>
      </w:pPr>
    </w:p>
    <w:p w14:paraId="4F6E0E09" w14:textId="058B356A" w:rsidR="004963AE" w:rsidRPr="00C406AB" w:rsidRDefault="004963AE" w:rsidP="00246C98">
      <w:pPr>
        <w:pStyle w:val="Nadpis1"/>
        <w:rPr>
          <w:lang w:val="cs-CZ"/>
        </w:rPr>
      </w:pPr>
      <w:bookmarkStart w:id="5" w:name="_Toc8371144"/>
      <w:bookmarkStart w:id="6" w:name="_Toc68774227"/>
      <w:bookmarkStart w:id="7" w:name="_Toc139812241"/>
      <w:r w:rsidRPr="00C406AB">
        <w:rPr>
          <w:lang w:val="cs-CZ"/>
        </w:rPr>
        <w:lastRenderedPageBreak/>
        <w:t>Seznam použitých podkladů</w:t>
      </w:r>
      <w:bookmarkEnd w:id="5"/>
      <w:bookmarkEnd w:id="6"/>
      <w:bookmarkEnd w:id="7"/>
    </w:p>
    <w:p w14:paraId="17ABBDA0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28335979" w14:textId="77777777" w:rsidR="009B0659" w:rsidRPr="00246C98" w:rsidRDefault="009B0659" w:rsidP="009B0659">
      <w:pPr>
        <w:pStyle w:val="Nadpis2"/>
        <w:numPr>
          <w:ilvl w:val="1"/>
          <w:numId w:val="10"/>
        </w:numPr>
        <w:rPr>
          <w:lang w:val="cs-CZ"/>
        </w:rPr>
      </w:pPr>
      <w:bookmarkStart w:id="8" w:name="_Toc115950965"/>
      <w:bookmarkStart w:id="9" w:name="_Toc118135375"/>
      <w:bookmarkStart w:id="10" w:name="_Toc123644245"/>
      <w:bookmarkStart w:id="11" w:name="_Toc139812242"/>
      <w:bookmarkStart w:id="12" w:name="_Hlk126314283"/>
      <w:r w:rsidRPr="00246C98">
        <w:rPr>
          <w:lang w:val="cs-CZ"/>
        </w:rPr>
        <w:t>Seznam zkratek</w:t>
      </w:r>
      <w:bookmarkEnd w:id="8"/>
      <w:bookmarkEnd w:id="9"/>
      <w:bookmarkEnd w:id="10"/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9B0659" w:rsidRPr="00785A1A" w14:paraId="711933E4" w14:textId="77777777" w:rsidTr="006D09CF">
        <w:tc>
          <w:tcPr>
            <w:tcW w:w="1778" w:type="dxa"/>
          </w:tcPr>
          <w:p w14:paraId="54FC378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785A1A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6AEBBF5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785A1A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9B0659" w:rsidRPr="00785A1A" w14:paraId="3E555E57" w14:textId="77777777" w:rsidTr="006D09CF">
        <w:tc>
          <w:tcPr>
            <w:tcW w:w="1778" w:type="dxa"/>
          </w:tcPr>
          <w:p w14:paraId="6EE89B40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6C98D5F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Střídavý proud (</w:t>
            </w:r>
            <w:proofErr w:type="spellStart"/>
            <w:r w:rsidRPr="00785A1A">
              <w:rPr>
                <w:rFonts w:asciiTheme="minorHAnsi" w:hAnsiTheme="minorHAnsi"/>
              </w:rPr>
              <w:t>alternate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current</w:t>
            </w:r>
            <w:proofErr w:type="spellEnd"/>
            <w:r w:rsidRPr="00785A1A">
              <w:rPr>
                <w:rFonts w:asciiTheme="minorHAnsi" w:hAnsiTheme="minorHAnsi"/>
              </w:rPr>
              <w:t>)</w:t>
            </w:r>
          </w:p>
        </w:tc>
      </w:tr>
      <w:tr w:rsidR="009B0659" w:rsidRPr="00785A1A" w14:paraId="75BAC476" w14:textId="77777777" w:rsidTr="006D09CF">
        <w:tc>
          <w:tcPr>
            <w:tcW w:w="1778" w:type="dxa"/>
          </w:tcPr>
          <w:p w14:paraId="6C1101F3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6384B90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9B0659" w:rsidRPr="00785A1A" w14:paraId="0839A90D" w14:textId="77777777" w:rsidTr="006D09CF">
        <w:tc>
          <w:tcPr>
            <w:tcW w:w="1778" w:type="dxa"/>
          </w:tcPr>
          <w:p w14:paraId="190FE64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120295C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automatický přepínač zdrojů</w:t>
            </w:r>
          </w:p>
        </w:tc>
      </w:tr>
      <w:tr w:rsidR="009B0659" w:rsidRPr="00785A1A" w14:paraId="5A7D5062" w14:textId="77777777" w:rsidTr="006D09CF">
        <w:tc>
          <w:tcPr>
            <w:tcW w:w="1778" w:type="dxa"/>
          </w:tcPr>
          <w:p w14:paraId="2717077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3985BBA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Automatický záskok rezervy</w:t>
            </w:r>
          </w:p>
        </w:tc>
      </w:tr>
      <w:tr w:rsidR="009B0659" w:rsidRPr="0051461E" w14:paraId="659BB5E5" w14:textId="77777777" w:rsidTr="006D09CF">
        <w:tc>
          <w:tcPr>
            <w:tcW w:w="1778" w:type="dxa"/>
          </w:tcPr>
          <w:p w14:paraId="1481A17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4C1BE7E2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Vstup binárního signálu (</w:t>
            </w:r>
            <w:proofErr w:type="spellStart"/>
            <w:r w:rsidRPr="00785A1A">
              <w:rPr>
                <w:rFonts w:asciiTheme="minorHAnsi" w:hAnsiTheme="minorHAnsi"/>
              </w:rPr>
              <w:t>binary</w:t>
            </w:r>
            <w:proofErr w:type="spellEnd"/>
            <w:r w:rsidRPr="00785A1A">
              <w:rPr>
                <w:rFonts w:asciiTheme="minorHAnsi" w:hAnsiTheme="minorHAnsi"/>
              </w:rPr>
              <w:t xml:space="preserve"> input)</w:t>
            </w:r>
          </w:p>
        </w:tc>
      </w:tr>
      <w:tr w:rsidR="009B0659" w:rsidRPr="00785A1A" w14:paraId="4491F59B" w14:textId="77777777" w:rsidTr="006D09CF">
        <w:tc>
          <w:tcPr>
            <w:tcW w:w="1778" w:type="dxa"/>
          </w:tcPr>
          <w:p w14:paraId="219E0881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46B90F6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Centrální bateriový systém</w:t>
            </w:r>
          </w:p>
        </w:tc>
      </w:tr>
      <w:tr w:rsidR="009B0659" w:rsidRPr="00785A1A" w14:paraId="6320A8DB" w14:textId="77777777" w:rsidTr="006D09CF">
        <w:tc>
          <w:tcPr>
            <w:tcW w:w="1778" w:type="dxa"/>
          </w:tcPr>
          <w:p w14:paraId="2E8824C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785A1A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37F8E973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Měď</w:t>
            </w:r>
          </w:p>
        </w:tc>
      </w:tr>
      <w:tr w:rsidR="009B0659" w:rsidRPr="00785A1A" w14:paraId="023010A2" w14:textId="77777777" w:rsidTr="006D09CF">
        <w:tc>
          <w:tcPr>
            <w:tcW w:w="1778" w:type="dxa"/>
          </w:tcPr>
          <w:p w14:paraId="76FACFB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0EFFB0D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Česká státní norma</w:t>
            </w:r>
          </w:p>
        </w:tc>
      </w:tr>
      <w:tr w:rsidR="009B0659" w:rsidRPr="00785A1A" w14:paraId="5B85D410" w14:textId="77777777" w:rsidTr="006D09CF">
        <w:tc>
          <w:tcPr>
            <w:tcW w:w="1778" w:type="dxa"/>
          </w:tcPr>
          <w:p w14:paraId="08FAD93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1A6CD075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785A1A">
              <w:rPr>
                <w:rFonts w:asciiTheme="minorHAnsi" w:hAnsiTheme="minorHAnsi"/>
              </w:rPr>
              <w:t>current</w:t>
            </w:r>
            <w:proofErr w:type="spellEnd"/>
            <w:r w:rsidRPr="00785A1A">
              <w:rPr>
                <w:rFonts w:asciiTheme="minorHAnsi" w:hAnsiTheme="minorHAnsi"/>
              </w:rPr>
              <w:t>)</w:t>
            </w:r>
          </w:p>
        </w:tc>
      </w:tr>
      <w:tr w:rsidR="009B0659" w:rsidRPr="00785A1A" w14:paraId="2C99D88D" w14:textId="77777777" w:rsidTr="006D09CF">
        <w:tc>
          <w:tcPr>
            <w:tcW w:w="1778" w:type="dxa"/>
          </w:tcPr>
          <w:p w14:paraId="382543EA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08AB3EE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785A1A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9B0659" w:rsidRPr="00785A1A" w14:paraId="18C29078" w14:textId="77777777" w:rsidTr="006D09CF">
        <w:tc>
          <w:tcPr>
            <w:tcW w:w="1778" w:type="dxa"/>
          </w:tcPr>
          <w:p w14:paraId="25155385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3E31D4E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785A1A">
              <w:rPr>
                <w:rFonts w:asciiTheme="minorHAnsi" w:hAnsiTheme="minorHAnsi"/>
              </w:rPr>
              <w:t>Electromagnetic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Compatibility</w:t>
            </w:r>
            <w:proofErr w:type="spellEnd"/>
            <w:r w:rsidRPr="00785A1A">
              <w:rPr>
                <w:rFonts w:asciiTheme="minorHAnsi" w:hAnsiTheme="minorHAnsi"/>
              </w:rPr>
              <w:t>)</w:t>
            </w:r>
          </w:p>
        </w:tc>
      </w:tr>
      <w:tr w:rsidR="009B0659" w:rsidRPr="00785A1A" w14:paraId="276B335B" w14:textId="77777777" w:rsidTr="006D09CF">
        <w:tc>
          <w:tcPr>
            <w:tcW w:w="1778" w:type="dxa"/>
          </w:tcPr>
          <w:p w14:paraId="7B2D158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0BA0806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Evropská norma</w:t>
            </w:r>
          </w:p>
        </w:tc>
      </w:tr>
      <w:tr w:rsidR="009B0659" w:rsidRPr="00785A1A" w14:paraId="40005902" w14:textId="77777777" w:rsidTr="006D09CF">
        <w:tc>
          <w:tcPr>
            <w:tcW w:w="1778" w:type="dxa"/>
          </w:tcPr>
          <w:p w14:paraId="569E038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06FA00E1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Elektrická požární signalizace</w:t>
            </w:r>
          </w:p>
        </w:tc>
      </w:tr>
      <w:tr w:rsidR="009B0659" w:rsidRPr="00785A1A" w14:paraId="3AD72A67" w14:textId="77777777" w:rsidTr="006D09CF">
        <w:tc>
          <w:tcPr>
            <w:tcW w:w="1778" w:type="dxa"/>
          </w:tcPr>
          <w:p w14:paraId="68636E1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4982D2A0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izolační třída F/F</w:t>
            </w:r>
          </w:p>
        </w:tc>
      </w:tr>
      <w:tr w:rsidR="009B0659" w:rsidRPr="00785A1A" w14:paraId="75DACB28" w14:textId="77777777" w:rsidTr="006D09CF">
        <w:tc>
          <w:tcPr>
            <w:tcW w:w="1778" w:type="dxa"/>
          </w:tcPr>
          <w:p w14:paraId="6B8288E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09CC18A9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Frekvenční měnič</w:t>
            </w:r>
          </w:p>
        </w:tc>
      </w:tr>
      <w:tr w:rsidR="009B0659" w:rsidRPr="00785A1A" w14:paraId="6B474EF3" w14:textId="77777777" w:rsidTr="006D09CF">
        <w:tc>
          <w:tcPr>
            <w:tcW w:w="1778" w:type="dxa"/>
            <w:vAlign w:val="center"/>
          </w:tcPr>
          <w:p w14:paraId="65B0AD79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45FBE32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Název </w:t>
            </w:r>
            <w:proofErr w:type="gramStart"/>
            <w:r w:rsidRPr="00785A1A">
              <w:rPr>
                <w:rFonts w:asciiTheme="minorHAnsi" w:hAnsiTheme="minorHAnsi"/>
              </w:rPr>
              <w:t>výrobce - General</w:t>
            </w:r>
            <w:proofErr w:type="gram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9B0659" w:rsidRPr="00785A1A" w14:paraId="2DAF83F7" w14:textId="77777777" w:rsidTr="006D09CF">
        <w:tc>
          <w:tcPr>
            <w:tcW w:w="1778" w:type="dxa"/>
          </w:tcPr>
          <w:p w14:paraId="29ACA80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5FB7EA9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9B0659" w:rsidRPr="00785A1A" w14:paraId="32A61EBF" w14:textId="77777777" w:rsidTr="006D09CF">
        <w:tc>
          <w:tcPr>
            <w:tcW w:w="1778" w:type="dxa"/>
          </w:tcPr>
          <w:p w14:paraId="41665DC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0F28FE0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Hlavní ochranná přípojnice</w:t>
            </w:r>
          </w:p>
        </w:tc>
      </w:tr>
      <w:tr w:rsidR="009B0659" w:rsidRPr="00785A1A" w14:paraId="7A9DA49C" w14:textId="77777777" w:rsidTr="006D09CF">
        <w:tc>
          <w:tcPr>
            <w:tcW w:w="1778" w:type="dxa"/>
          </w:tcPr>
          <w:p w14:paraId="29F654D0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6A2077B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Evropská mezinárodní norma</w:t>
            </w:r>
          </w:p>
        </w:tc>
      </w:tr>
      <w:tr w:rsidR="009B0659" w:rsidRPr="00785A1A" w14:paraId="48494193" w14:textId="77777777" w:rsidTr="006D09CF">
        <w:tc>
          <w:tcPr>
            <w:tcW w:w="1778" w:type="dxa"/>
          </w:tcPr>
          <w:p w14:paraId="0CC0DB8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5DB372D5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Vstup/výstup (input/output)</w:t>
            </w:r>
          </w:p>
        </w:tc>
      </w:tr>
      <w:tr w:rsidR="009B0659" w:rsidRPr="00997F59" w14:paraId="1FAFA960" w14:textId="77777777" w:rsidTr="006D09CF">
        <w:tc>
          <w:tcPr>
            <w:tcW w:w="1778" w:type="dxa"/>
          </w:tcPr>
          <w:p w14:paraId="3D658955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7B524F0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785A1A">
              <w:rPr>
                <w:rFonts w:asciiTheme="minorHAnsi" w:hAnsiTheme="minorHAnsi"/>
              </w:rPr>
              <w:t>Kernkrftwerk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Kennzeichen</w:t>
            </w:r>
            <w:proofErr w:type="spellEnd"/>
            <w:r w:rsidRPr="00785A1A">
              <w:rPr>
                <w:rFonts w:asciiTheme="minorHAnsi" w:hAnsiTheme="minorHAnsi"/>
              </w:rPr>
              <w:t xml:space="preserve"> Systém)</w:t>
            </w:r>
          </w:p>
        </w:tc>
      </w:tr>
      <w:tr w:rsidR="009B0659" w:rsidRPr="0051461E" w14:paraId="12907473" w14:textId="77777777" w:rsidTr="006D09CF">
        <w:tc>
          <w:tcPr>
            <w:tcW w:w="1778" w:type="dxa"/>
          </w:tcPr>
          <w:p w14:paraId="310180E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21BAB3CD" w14:textId="77777777" w:rsidR="009B0659" w:rsidRPr="00785A1A" w:rsidRDefault="009B0659" w:rsidP="006D09CF">
            <w:pPr>
              <w:pStyle w:val="TCBNormalni"/>
              <w:rPr>
                <w:rFonts w:asciiTheme="minorHAnsi" w:hAnsiTheme="minorHAnsi" w:cs="Times New Roman"/>
              </w:rPr>
            </w:pPr>
            <w:r w:rsidRPr="00785A1A">
              <w:rPr>
                <w:rFonts w:asciiTheme="minorHAnsi" w:hAnsiTheme="minorHAnsi"/>
              </w:rPr>
              <w:t>Světelná dioda (</w:t>
            </w:r>
            <w:proofErr w:type="spellStart"/>
            <w:r w:rsidRPr="00785A1A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785A1A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785A1A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785A1A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9B0659" w:rsidRPr="0051461E" w14:paraId="710C9666" w14:textId="77777777" w:rsidTr="006D09CF">
        <w:tc>
          <w:tcPr>
            <w:tcW w:w="1778" w:type="dxa"/>
          </w:tcPr>
          <w:p w14:paraId="4AD0235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2DE97A7B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9B0659" w:rsidRPr="00785A1A" w14:paraId="533494EF" w14:textId="77777777" w:rsidTr="006D09CF">
        <w:tc>
          <w:tcPr>
            <w:tcW w:w="1778" w:type="dxa"/>
          </w:tcPr>
          <w:p w14:paraId="0AF2BF7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785A1A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1DA80E2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Měření a regulace</w:t>
            </w:r>
          </w:p>
        </w:tc>
      </w:tr>
      <w:tr w:rsidR="009B0659" w:rsidRPr="00785A1A" w14:paraId="18648E35" w14:textId="77777777" w:rsidTr="006D09CF">
        <w:tc>
          <w:tcPr>
            <w:tcW w:w="1778" w:type="dxa"/>
          </w:tcPr>
          <w:p w14:paraId="234284B2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49E95B6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Nízké napětí</w:t>
            </w:r>
          </w:p>
        </w:tc>
      </w:tr>
      <w:tr w:rsidR="009B0659" w:rsidRPr="00785A1A" w14:paraId="521E16E1" w14:textId="77777777" w:rsidTr="006D09CF">
        <w:tc>
          <w:tcPr>
            <w:tcW w:w="1778" w:type="dxa"/>
          </w:tcPr>
          <w:p w14:paraId="64B0508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5B0E63F8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Nouzové osvětlení</w:t>
            </w:r>
          </w:p>
        </w:tc>
      </w:tr>
      <w:tr w:rsidR="009B0659" w:rsidRPr="00785A1A" w14:paraId="31FBB5E7" w14:textId="77777777" w:rsidTr="006D09CF">
        <w:tc>
          <w:tcPr>
            <w:tcW w:w="1778" w:type="dxa"/>
          </w:tcPr>
          <w:p w14:paraId="6760A441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018A4EB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Požárně bezpečnostní řešení</w:t>
            </w:r>
          </w:p>
        </w:tc>
      </w:tr>
      <w:tr w:rsidR="009B0659" w:rsidRPr="00785A1A" w14:paraId="35C2EF59" w14:textId="77777777" w:rsidTr="006D09CF">
        <w:tc>
          <w:tcPr>
            <w:tcW w:w="1778" w:type="dxa"/>
          </w:tcPr>
          <w:p w14:paraId="207E2175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21D64FD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785A1A">
              <w:rPr>
                <w:rFonts w:asciiTheme="minorHAnsi" w:hAnsiTheme="minorHAnsi"/>
              </w:rPr>
              <w:t>Programmable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Logic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Controller</w:t>
            </w:r>
            <w:proofErr w:type="spellEnd"/>
            <w:r w:rsidRPr="00785A1A">
              <w:rPr>
                <w:rFonts w:asciiTheme="minorHAnsi" w:hAnsiTheme="minorHAnsi"/>
              </w:rPr>
              <w:t>)</w:t>
            </w:r>
          </w:p>
        </w:tc>
      </w:tr>
      <w:tr w:rsidR="009B0659" w:rsidRPr="00997F59" w14:paraId="7EF843C7" w14:textId="77777777" w:rsidTr="006D09CF">
        <w:tc>
          <w:tcPr>
            <w:tcW w:w="1778" w:type="dxa"/>
          </w:tcPr>
          <w:p w14:paraId="1264F68C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785A1A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4653267C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9B0659" w:rsidRPr="00785A1A" w14:paraId="4323566E" w14:textId="77777777" w:rsidTr="006D09CF">
        <w:tc>
          <w:tcPr>
            <w:tcW w:w="1778" w:type="dxa"/>
          </w:tcPr>
          <w:p w14:paraId="154D163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495B0032" w14:textId="77777777" w:rsidR="009B0659" w:rsidRPr="00785A1A" w:rsidRDefault="009B0659" w:rsidP="006D09CF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785A1A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9B0659" w:rsidRPr="00785A1A" w14:paraId="122F275D" w14:textId="77777777" w:rsidTr="006D09CF">
        <w:tc>
          <w:tcPr>
            <w:tcW w:w="1778" w:type="dxa"/>
          </w:tcPr>
          <w:p w14:paraId="3DB792C0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lastRenderedPageBreak/>
              <w:t>SIL</w:t>
            </w:r>
          </w:p>
        </w:tc>
        <w:tc>
          <w:tcPr>
            <w:tcW w:w="7142" w:type="dxa"/>
          </w:tcPr>
          <w:p w14:paraId="4685B2F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785A1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785A1A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A2347B">
              <w:fldChar w:fldCharType="begin"/>
            </w:r>
            <w:r w:rsidR="00A2347B">
              <w:instrText>HYPERLINK "https://www.pilz.com/cs-CZ/support/knowhow/law-standards-norms/functional-safety/en-iec-62061"</w:instrText>
            </w:r>
            <w:r w:rsidR="00A2347B">
              <w:fldChar w:fldCharType="separate"/>
            </w:r>
            <w:r w:rsidRPr="00785A1A">
              <w:rPr>
                <w:rFonts w:asciiTheme="minorHAnsi" w:hAnsiTheme="minorHAnsi"/>
              </w:rPr>
              <w:t>Safety</w:t>
            </w:r>
            <w:proofErr w:type="spellEnd"/>
            <w:r w:rsidRPr="00785A1A">
              <w:rPr>
                <w:rFonts w:asciiTheme="minorHAnsi" w:hAnsiTheme="minorHAnsi"/>
              </w:rPr>
              <w:t xml:space="preserve"> Integrity Level</w:t>
            </w:r>
            <w:r w:rsidR="00A2347B">
              <w:rPr>
                <w:rFonts w:asciiTheme="minorHAnsi" w:hAnsiTheme="minorHAnsi"/>
              </w:rPr>
              <w:fldChar w:fldCharType="end"/>
            </w:r>
            <w:r w:rsidRPr="00785A1A">
              <w:rPr>
                <w:rFonts w:asciiTheme="minorHAnsi" w:hAnsiTheme="minorHAnsi"/>
              </w:rPr>
              <w:t>)</w:t>
            </w:r>
          </w:p>
        </w:tc>
      </w:tr>
      <w:tr w:rsidR="009B0659" w:rsidRPr="00785A1A" w14:paraId="5D98AD19" w14:textId="77777777" w:rsidTr="006D09CF">
        <w:tc>
          <w:tcPr>
            <w:tcW w:w="1778" w:type="dxa"/>
          </w:tcPr>
          <w:p w14:paraId="3605E3C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1AFFACE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Systém kontroly a řízení</w:t>
            </w:r>
          </w:p>
        </w:tc>
      </w:tr>
      <w:tr w:rsidR="009B0659" w:rsidRPr="00785A1A" w14:paraId="03641F2F" w14:textId="77777777" w:rsidTr="006D09CF">
        <w:tc>
          <w:tcPr>
            <w:tcW w:w="1778" w:type="dxa"/>
          </w:tcPr>
          <w:p w14:paraId="4535851A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31401B4D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Teplárna Mladá Boleslav</w:t>
            </w:r>
          </w:p>
        </w:tc>
      </w:tr>
      <w:tr w:rsidR="009B0659" w:rsidRPr="00785A1A" w14:paraId="702AA489" w14:textId="77777777" w:rsidTr="006D09CF">
        <w:tc>
          <w:tcPr>
            <w:tcW w:w="1778" w:type="dxa"/>
          </w:tcPr>
          <w:p w14:paraId="330D091E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1623A2D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Tuhé znečisťující látky</w:t>
            </w:r>
          </w:p>
        </w:tc>
      </w:tr>
      <w:tr w:rsidR="009B0659" w:rsidRPr="00997F59" w14:paraId="18BB35F7" w14:textId="77777777" w:rsidTr="006D09CF">
        <w:tc>
          <w:tcPr>
            <w:tcW w:w="1778" w:type="dxa"/>
          </w:tcPr>
          <w:p w14:paraId="2EF70FD6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5727462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9B0659" w:rsidRPr="0051461E" w14:paraId="42D4370D" w14:textId="77777777" w:rsidTr="006D09CF">
        <w:tc>
          <w:tcPr>
            <w:tcW w:w="1778" w:type="dxa"/>
          </w:tcPr>
          <w:p w14:paraId="6111F881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UPS</w:t>
            </w:r>
          </w:p>
        </w:tc>
        <w:tc>
          <w:tcPr>
            <w:tcW w:w="7142" w:type="dxa"/>
          </w:tcPr>
          <w:p w14:paraId="09775A69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785A1A">
              <w:rPr>
                <w:rFonts w:asciiTheme="minorHAnsi" w:hAnsiTheme="minorHAnsi"/>
              </w:rPr>
              <w:t>Uninterruptible</w:t>
            </w:r>
            <w:proofErr w:type="spellEnd"/>
            <w:r w:rsidRPr="00785A1A">
              <w:rPr>
                <w:rFonts w:asciiTheme="minorHAnsi" w:hAnsiTheme="minorHAnsi"/>
              </w:rPr>
              <w:t xml:space="preserve"> </w:t>
            </w:r>
            <w:proofErr w:type="spellStart"/>
            <w:r w:rsidRPr="00785A1A">
              <w:rPr>
                <w:rFonts w:asciiTheme="minorHAnsi" w:hAnsiTheme="minorHAnsi"/>
              </w:rPr>
              <w:t>Power</w:t>
            </w:r>
            <w:proofErr w:type="spellEnd"/>
            <w:r w:rsidRPr="00785A1A">
              <w:rPr>
                <w:rFonts w:asciiTheme="minorHAnsi" w:hAnsiTheme="minorHAnsi"/>
              </w:rPr>
              <w:t xml:space="preserve"> Supply/Source)</w:t>
            </w:r>
          </w:p>
        </w:tc>
      </w:tr>
      <w:tr w:rsidR="009B0659" w:rsidRPr="00785A1A" w14:paraId="37E4B5B3" w14:textId="77777777" w:rsidTr="006D09CF">
        <w:tc>
          <w:tcPr>
            <w:tcW w:w="1778" w:type="dxa"/>
          </w:tcPr>
          <w:p w14:paraId="6250BD72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4E80A271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Vysokofrekvenční</w:t>
            </w:r>
          </w:p>
        </w:tc>
      </w:tr>
      <w:tr w:rsidR="009B0659" w:rsidRPr="00785A1A" w14:paraId="3AA52CF3" w14:textId="77777777" w:rsidTr="006D09CF">
        <w:tc>
          <w:tcPr>
            <w:tcW w:w="1778" w:type="dxa"/>
          </w:tcPr>
          <w:p w14:paraId="5C1B560A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1FC09873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Vysoké napětí</w:t>
            </w:r>
          </w:p>
        </w:tc>
      </w:tr>
      <w:tr w:rsidR="009B0659" w:rsidRPr="00785A1A" w14:paraId="634C975A" w14:textId="77777777" w:rsidTr="006D09CF">
        <w:tc>
          <w:tcPr>
            <w:tcW w:w="1778" w:type="dxa"/>
          </w:tcPr>
          <w:p w14:paraId="6DBA3074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1AE1CB9A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Venkovní osvětlení</w:t>
            </w:r>
          </w:p>
        </w:tc>
      </w:tr>
      <w:tr w:rsidR="009B0659" w:rsidRPr="00785A1A" w14:paraId="54130989" w14:textId="77777777" w:rsidTr="006D09CF">
        <w:tc>
          <w:tcPr>
            <w:tcW w:w="1778" w:type="dxa"/>
          </w:tcPr>
          <w:p w14:paraId="0C5751AF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0CE54EF7" w14:textId="77777777" w:rsidR="009B0659" w:rsidRPr="00785A1A" w:rsidRDefault="009B0659" w:rsidP="006D09CF">
            <w:pPr>
              <w:pStyle w:val="TCBNormalni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Vzduchotechnika</w:t>
            </w:r>
          </w:p>
        </w:tc>
      </w:tr>
      <w:bookmarkEnd w:id="12"/>
    </w:tbl>
    <w:p w14:paraId="4AB114AC" w14:textId="77777777" w:rsidR="004963AE" w:rsidRPr="00F17795" w:rsidRDefault="004963AE" w:rsidP="00246C98">
      <w:pPr>
        <w:rPr>
          <w:highlight w:val="yellow"/>
          <w:lang w:val="cs-CZ"/>
        </w:rPr>
      </w:pPr>
    </w:p>
    <w:p w14:paraId="1C2EA213" w14:textId="0672D4AB" w:rsidR="004963AE" w:rsidRPr="00282150" w:rsidRDefault="004963AE" w:rsidP="00246C98">
      <w:pPr>
        <w:pStyle w:val="Nadpis1"/>
        <w:rPr>
          <w:lang w:val="cs-CZ"/>
        </w:rPr>
      </w:pPr>
      <w:bookmarkStart w:id="13" w:name="_Toc8371151"/>
      <w:bookmarkStart w:id="14" w:name="_Toc68774234"/>
      <w:bookmarkStart w:id="15" w:name="_Toc139812243"/>
      <w:r w:rsidRPr="00282150">
        <w:rPr>
          <w:lang w:val="cs-CZ"/>
        </w:rPr>
        <w:t>Účel, popis a základní parametry</w:t>
      </w:r>
      <w:bookmarkEnd w:id="13"/>
      <w:bookmarkEnd w:id="14"/>
      <w:bookmarkEnd w:id="15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246C98">
      <w:pPr>
        <w:pStyle w:val="Nadpis2"/>
        <w:numPr>
          <w:ilvl w:val="1"/>
          <w:numId w:val="10"/>
        </w:numPr>
        <w:rPr>
          <w:lang w:val="cs-CZ"/>
        </w:rPr>
      </w:pPr>
      <w:bookmarkStart w:id="16" w:name="_Toc7778368"/>
      <w:bookmarkStart w:id="17" w:name="_Toc113356500"/>
      <w:bookmarkStart w:id="18" w:name="_Toc139812244"/>
      <w:r w:rsidRPr="00607109">
        <w:rPr>
          <w:lang w:val="cs-CZ"/>
        </w:rPr>
        <w:t>Příkony nových spotřebičů</w:t>
      </w:r>
      <w:bookmarkEnd w:id="16"/>
      <w:bookmarkEnd w:id="17"/>
      <w:bookmarkEnd w:id="18"/>
    </w:p>
    <w:tbl>
      <w:tblPr>
        <w:tblW w:w="90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2907"/>
        <w:gridCol w:w="1525"/>
        <w:gridCol w:w="1930"/>
      </w:tblGrid>
      <w:tr w:rsidR="007B4302" w:rsidRPr="00607109" w14:paraId="78486E4F" w14:textId="77777777" w:rsidTr="29D08FB1">
        <w:trPr>
          <w:trHeight w:val="465"/>
        </w:trPr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607109" w:rsidRDefault="007B4302" w:rsidP="00246C98">
            <w:pPr>
              <w:ind w:firstLine="296"/>
              <w:rPr>
                <w:b/>
                <w:bCs/>
                <w:color w:val="000000"/>
                <w:lang w:val="cs-CZ"/>
              </w:rPr>
            </w:pPr>
            <w:r w:rsidRPr="00607109">
              <w:rPr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0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607109" w:rsidRDefault="007B4302" w:rsidP="00246C98">
            <w:pPr>
              <w:ind w:firstLine="218"/>
              <w:rPr>
                <w:b/>
                <w:bCs/>
                <w:color w:val="000000"/>
                <w:lang w:val="cs-CZ"/>
              </w:rPr>
            </w:pPr>
            <w:r w:rsidRPr="00607109">
              <w:rPr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607109" w:rsidRDefault="007B4302" w:rsidP="00246C98">
            <w:pPr>
              <w:rPr>
                <w:b/>
                <w:bCs/>
                <w:color w:val="000000"/>
                <w:lang w:val="cs-CZ"/>
              </w:rPr>
            </w:pPr>
            <w:r w:rsidRPr="00607109">
              <w:rPr>
                <w:b/>
                <w:bCs/>
                <w:color w:val="000000"/>
                <w:lang w:val="cs-CZ"/>
              </w:rPr>
              <w:t>Příkon</w:t>
            </w:r>
            <w:r w:rsidRPr="00607109">
              <w:rPr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607109">
              <w:rPr>
                <w:b/>
                <w:bCs/>
                <w:color w:val="000000"/>
                <w:lang w:val="cs-CZ"/>
              </w:rPr>
              <w:t>kVA</w:t>
            </w:r>
            <w:proofErr w:type="spellEnd"/>
            <w:r w:rsidRPr="00607109">
              <w:rPr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607109" w:rsidRDefault="007B4302" w:rsidP="00246C98">
            <w:pPr>
              <w:ind w:firstLine="209"/>
              <w:rPr>
                <w:b/>
                <w:bCs/>
                <w:color w:val="000000"/>
                <w:lang w:val="cs-CZ"/>
              </w:rPr>
            </w:pPr>
            <w:r w:rsidRPr="00607109">
              <w:rPr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DF1F59" w14:paraId="58980F86" w14:textId="77777777" w:rsidTr="29D08FB1">
        <w:trPr>
          <w:trHeight w:val="300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40EF1A35" w:rsidR="007B4302" w:rsidRPr="00EE7526" w:rsidRDefault="3AF0590A" w:rsidP="00246C98">
            <w:pPr>
              <w:jc w:val="center"/>
              <w:rPr>
                <w:rFonts w:asciiTheme="majorBidi" w:hAnsiTheme="majorBidi" w:cstheme="majorBidi"/>
                <w:highlight w:val="yellow"/>
                <w:lang w:val="cs-CZ"/>
              </w:rPr>
            </w:pPr>
            <w:r w:rsidRPr="29D08FB1">
              <w:rPr>
                <w:lang w:val="cs-CZ"/>
              </w:rPr>
              <w:t xml:space="preserve">Stávající </w:t>
            </w:r>
            <w:r w:rsidR="6EA8C9E7" w:rsidRPr="29D08FB1">
              <w:rPr>
                <w:lang w:val="cs-CZ"/>
              </w:rPr>
              <w:t>světeln</w:t>
            </w:r>
            <w:r w:rsidR="00FF051B">
              <w:rPr>
                <w:lang w:val="cs-CZ"/>
              </w:rPr>
              <w:t>é</w:t>
            </w:r>
            <w:r w:rsidR="6EA8C9E7" w:rsidRPr="29D08FB1">
              <w:rPr>
                <w:lang w:val="cs-CZ"/>
              </w:rPr>
              <w:t xml:space="preserve"> rozvaděč</w:t>
            </w:r>
            <w:r w:rsidR="00FF051B">
              <w:rPr>
                <w:lang w:val="cs-CZ"/>
              </w:rPr>
              <w:t>e</w:t>
            </w:r>
            <w:r w:rsidR="6EA8C9E7" w:rsidRPr="29D08FB1">
              <w:rPr>
                <w:lang w:val="cs-CZ"/>
              </w:rPr>
              <w:t xml:space="preserve"> </w:t>
            </w:r>
            <w:r w:rsidR="00FF051B" w:rsidRPr="00246C98">
              <w:rPr>
                <w:rFonts w:ascii="Verdana" w:hAnsi="Verdana" w:cs="Arial"/>
                <w:color w:val="000000" w:themeColor="text1"/>
              </w:rPr>
              <w:t>08UHA10GP001 a</w:t>
            </w:r>
            <w:r w:rsidR="00FF051B" w:rsidRPr="0075597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E067E">
              <w:rPr>
                <w:lang w:val="cs-CZ"/>
              </w:rPr>
              <w:t>08UHA10GP002</w:t>
            </w:r>
            <w:r w:rsidR="007E067E" w:rsidRPr="29D08FB1">
              <w:rPr>
                <w:lang w:val="cs-CZ"/>
              </w:rPr>
              <w:t xml:space="preserve"> objektu SO203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77777777" w:rsidR="007B4302" w:rsidRPr="00607109" w:rsidRDefault="007B4302" w:rsidP="00246C98">
            <w:pPr>
              <w:ind w:left="154"/>
              <w:rPr>
                <w:color w:val="000000"/>
                <w:lang w:val="cs-CZ"/>
              </w:rPr>
            </w:pPr>
            <w:r w:rsidRPr="00607109">
              <w:rPr>
                <w:color w:val="000000"/>
                <w:lang w:val="cs-CZ"/>
              </w:rPr>
              <w:t xml:space="preserve">3PEN~ </w:t>
            </w:r>
            <w:proofErr w:type="gramStart"/>
            <w:r w:rsidRPr="00607109">
              <w:rPr>
                <w:color w:val="000000"/>
                <w:lang w:val="cs-CZ"/>
              </w:rPr>
              <w:t>50Hz</w:t>
            </w:r>
            <w:proofErr w:type="gramEnd"/>
            <w:r w:rsidRPr="00607109">
              <w:rPr>
                <w:color w:val="000000"/>
                <w:lang w:val="cs-CZ"/>
              </w:rPr>
              <w:t xml:space="preserve"> 400V/TN-C-S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4E66CC80" w:rsidR="007B4302" w:rsidRPr="00607109" w:rsidRDefault="007B4302" w:rsidP="00246C98">
            <w:pPr>
              <w:ind w:left="154"/>
              <w:rPr>
                <w:color w:val="000000"/>
                <w:lang w:val="cs-CZ"/>
              </w:rPr>
            </w:pPr>
            <w:r w:rsidRPr="00607109">
              <w:rPr>
                <w:color w:val="000000"/>
                <w:lang w:val="cs-CZ"/>
              </w:rPr>
              <w:t xml:space="preserve">Cca </w:t>
            </w:r>
            <w:r w:rsidR="00F52925">
              <w:rPr>
                <w:color w:val="000000"/>
                <w:lang w:val="cs-CZ"/>
              </w:rPr>
              <w:t>8</w:t>
            </w:r>
            <w:r w:rsidRPr="00607109">
              <w:rPr>
                <w:color w:val="000000"/>
                <w:lang w:val="cs-CZ"/>
              </w:rPr>
              <w:t>kW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6BCA75ED" w:rsidR="007B4302" w:rsidRPr="00607109" w:rsidRDefault="007B4302" w:rsidP="00246C98">
            <w:pPr>
              <w:ind w:left="154"/>
              <w:rPr>
                <w:color w:val="000000"/>
                <w:lang w:val="cs-CZ"/>
              </w:rPr>
            </w:pPr>
            <w:r w:rsidRPr="00607109">
              <w:rPr>
                <w:color w:val="000000"/>
                <w:lang w:val="cs-CZ"/>
              </w:rPr>
              <w:t>Přívod z</w:t>
            </w:r>
            <w:r w:rsidR="00607109" w:rsidRPr="00607109">
              <w:rPr>
                <w:color w:val="000000"/>
                <w:lang w:val="cs-CZ"/>
              </w:rPr>
              <w:t> </w:t>
            </w:r>
            <w:r w:rsidR="00F43F47" w:rsidRPr="008A47F8">
              <w:t>00BHE/00BHF</w:t>
            </w:r>
          </w:p>
        </w:tc>
      </w:tr>
    </w:tbl>
    <w:p w14:paraId="2AAA0456" w14:textId="371A97FC" w:rsidR="00D11E7D" w:rsidRPr="00AC7912" w:rsidRDefault="00D11E7D" w:rsidP="00D31A50">
      <w:pPr>
        <w:rPr>
          <w:lang w:val="cs-CZ"/>
        </w:rPr>
      </w:pPr>
      <w:bookmarkStart w:id="19" w:name="_Toc95348154"/>
      <w:bookmarkStart w:id="20" w:name="_Toc99371231"/>
      <w:bookmarkStart w:id="21" w:name="_Toc113356501"/>
      <w:r w:rsidRPr="745EB080">
        <w:rPr>
          <w:lang w:val="cs-CZ"/>
        </w:rPr>
        <w:t>Energetická bilance</w:t>
      </w:r>
      <w:bookmarkEnd w:id="19"/>
    </w:p>
    <w:p w14:paraId="19D37130" w14:textId="77777777" w:rsidR="00F52925" w:rsidRPr="009E2ABE" w:rsidRDefault="00F52925" w:rsidP="00D31A50">
      <w:pPr>
        <w:pStyle w:val="Odstavecseseznamem"/>
        <w:numPr>
          <w:ilvl w:val="0"/>
          <w:numId w:val="20"/>
        </w:numPr>
      </w:pPr>
      <w:r w:rsidRPr="009E2ABE">
        <w:t>3PEN~ 50Hz 400V/TN-C-S</w:t>
      </w:r>
    </w:p>
    <w:p w14:paraId="5FAA08C4" w14:textId="77777777" w:rsidR="00F52925" w:rsidRPr="00D0487B" w:rsidRDefault="00F52925" w:rsidP="00D31A50">
      <w:pPr>
        <w:pStyle w:val="Odstavecseseznamem"/>
        <w:numPr>
          <w:ilvl w:val="0"/>
          <w:numId w:val="20"/>
        </w:numPr>
        <w:rPr>
          <w:lang w:val="pl-PL"/>
        </w:rPr>
      </w:pPr>
      <w:r w:rsidRPr="00D0487B">
        <w:rPr>
          <w:lang w:val="pl-PL"/>
        </w:rPr>
        <w:t>Pro SO203: Pi = 8 kW, Pp = 6 kW</w:t>
      </w:r>
    </w:p>
    <w:p w14:paraId="191F283D" w14:textId="77777777" w:rsidR="00F52925" w:rsidRPr="009E2ABE" w:rsidRDefault="00F52925" w:rsidP="00D31A50">
      <w:pPr>
        <w:pStyle w:val="Odstavecseseznamem"/>
        <w:numPr>
          <w:ilvl w:val="0"/>
          <w:numId w:val="20"/>
        </w:numPr>
      </w:pPr>
      <w:r w:rsidRPr="00F408B6">
        <w:rPr>
          <w:rFonts w:cs="Arial"/>
          <w:lang w:val="pl-PL"/>
        </w:rPr>
        <w:t>Výpočtový proud NN = 15 A</w:t>
      </w:r>
    </w:p>
    <w:p w14:paraId="5B576840" w14:textId="44B96990" w:rsidR="00F52925" w:rsidRPr="00DA1F40" w:rsidRDefault="00F52925" w:rsidP="00D31A50">
      <w:pPr>
        <w:pStyle w:val="Odstavecseseznamem"/>
        <w:numPr>
          <w:ilvl w:val="0"/>
          <w:numId w:val="20"/>
        </w:numPr>
      </w:pPr>
      <w:r w:rsidRPr="00F408B6">
        <w:rPr>
          <w:rFonts w:cs="Arial"/>
          <w:lang w:val="pl-PL"/>
        </w:rPr>
        <w:t xml:space="preserve">Celková roční spotřeba </w:t>
      </w:r>
      <w:r w:rsidR="00D31A50">
        <w:rPr>
          <w:rFonts w:cs="Arial"/>
          <w:lang w:val="pl-PL"/>
        </w:rPr>
        <w:t>=</w:t>
      </w:r>
      <w:r w:rsidRPr="00F408B6">
        <w:rPr>
          <w:rFonts w:cs="Arial"/>
          <w:lang w:val="pl-PL"/>
        </w:rPr>
        <w:t xml:space="preserve"> 20 M</w:t>
      </w:r>
      <w:r w:rsidR="00D31A50">
        <w:rPr>
          <w:rFonts w:cs="Arial"/>
          <w:lang w:val="pl-PL"/>
        </w:rPr>
        <w:t>W</w:t>
      </w:r>
      <w:r w:rsidRPr="00F408B6">
        <w:rPr>
          <w:rFonts w:cs="Arial"/>
          <w:lang w:val="pl-PL"/>
        </w:rPr>
        <w:t>h</w:t>
      </w:r>
    </w:p>
    <w:p w14:paraId="43475304" w14:textId="77777777" w:rsidR="00F52925" w:rsidRPr="00785A1A" w:rsidRDefault="00F52925" w:rsidP="00D31A50">
      <w:pPr>
        <w:pStyle w:val="Odstavecseseznamem"/>
        <w:numPr>
          <w:ilvl w:val="0"/>
          <w:numId w:val="20"/>
        </w:numPr>
        <w:rPr>
          <w:lang w:val="cs-CZ"/>
        </w:rPr>
      </w:pPr>
      <w:r w:rsidRPr="00785A1A">
        <w:rPr>
          <w:color w:val="000000"/>
          <w:lang w:val="cs-CZ"/>
        </w:rPr>
        <w:t xml:space="preserve">Přívod ze stávajícího rozváděče </w:t>
      </w:r>
      <w:r w:rsidRPr="00785A1A">
        <w:rPr>
          <w:lang w:val="cs-CZ"/>
        </w:rPr>
        <w:t>00BHE/00BHF</w:t>
      </w:r>
    </w:p>
    <w:p w14:paraId="2CF635D5" w14:textId="411B125F" w:rsidR="00F52925" w:rsidRPr="00785A1A" w:rsidRDefault="00F52925" w:rsidP="00D31A50">
      <w:pPr>
        <w:pStyle w:val="Odstavecseseznamem"/>
        <w:numPr>
          <w:ilvl w:val="0"/>
          <w:numId w:val="20"/>
        </w:numPr>
        <w:rPr>
          <w:lang w:val="cs-CZ"/>
        </w:rPr>
      </w:pPr>
      <w:r w:rsidRPr="00785A1A">
        <w:rPr>
          <w:lang w:val="cs-CZ"/>
        </w:rPr>
        <w:t>Zkratová odolnost 30kA</w:t>
      </w:r>
    </w:p>
    <w:p w14:paraId="0021514E" w14:textId="1B093AE6" w:rsidR="007B4302" w:rsidRPr="00282150" w:rsidRDefault="007B4302" w:rsidP="00D31A50">
      <w:pPr>
        <w:pStyle w:val="Nadpis2"/>
        <w:numPr>
          <w:ilvl w:val="1"/>
          <w:numId w:val="10"/>
        </w:numPr>
        <w:rPr>
          <w:lang w:val="cs-CZ"/>
        </w:rPr>
      </w:pPr>
      <w:bookmarkStart w:id="22" w:name="_Toc139812245"/>
      <w:r w:rsidRPr="00282150">
        <w:rPr>
          <w:lang w:val="cs-CZ"/>
        </w:rPr>
        <w:t>Elektroinstalace silnoproud</w:t>
      </w:r>
      <w:bookmarkEnd w:id="20"/>
      <w:bookmarkEnd w:id="21"/>
      <w:bookmarkEnd w:id="22"/>
    </w:p>
    <w:p w14:paraId="1938BF22" w14:textId="77777777" w:rsidR="007B4302" w:rsidRPr="005464FF" w:rsidRDefault="007B4302">
      <w:pPr>
        <w:pStyle w:val="Podnadpis"/>
        <w:rPr>
          <w:sz w:val="18"/>
          <w:szCs w:val="18"/>
        </w:rPr>
      </w:pPr>
      <w:bookmarkStart w:id="23" w:name="_Hlk101950318"/>
      <w:r w:rsidRPr="00785A1A">
        <w:rPr>
          <w:sz w:val="20"/>
          <w:szCs w:val="20"/>
        </w:rPr>
        <w:t>Všeobecně</w:t>
      </w:r>
    </w:p>
    <w:bookmarkEnd w:id="23"/>
    <w:p w14:paraId="0AA90F09" w14:textId="03D43672" w:rsidR="007B4302" w:rsidRDefault="007B4302" w:rsidP="00D31A50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7F396B4F" w14:textId="3A6F1780" w:rsidR="00F408B6" w:rsidRPr="00F408B6" w:rsidRDefault="00F408B6" w:rsidP="00D31A50">
      <w:pPr>
        <w:rPr>
          <w:lang w:val="cs-CZ"/>
        </w:rPr>
      </w:pPr>
      <w:r w:rsidRPr="00F408B6">
        <w:rPr>
          <w:lang w:val="cs-CZ"/>
        </w:rPr>
        <w:t xml:space="preserve">Budou využity stávající kabelové trasy vedeny v prostorech, kde nebude probíhat stavební či technologická demontáž. Jedná se například o kabelové prostory pro přívod do nové rozvodny, hlavní vertikální kabelové trasy, kabelový kanál vedoucí směrem do </w:t>
      </w:r>
      <w:proofErr w:type="spellStart"/>
      <w:r w:rsidRPr="00F408B6">
        <w:rPr>
          <w:lang w:val="cs-CZ"/>
        </w:rPr>
        <w:t>zákotlí</w:t>
      </w:r>
      <w:proofErr w:type="spellEnd"/>
      <w:r w:rsidRPr="00F408B6">
        <w:rPr>
          <w:lang w:val="cs-CZ"/>
        </w:rPr>
        <w:t xml:space="preserve"> apod. Nových kabelových tras vedených v prostorech s novou technologií. Tyto kabelové trasy budu vedeny dle potřeb technologie a rozmístění nových spotřebičů a polní instrumentace.  </w:t>
      </w:r>
    </w:p>
    <w:p w14:paraId="12B275EF" w14:textId="77777777" w:rsidR="007B4302" w:rsidRPr="002460C6" w:rsidRDefault="007B4302" w:rsidP="00D31A50">
      <w:pPr>
        <w:rPr>
          <w:lang w:val="cs-CZ"/>
        </w:rPr>
      </w:pPr>
      <w:r w:rsidRPr="002460C6">
        <w:rPr>
          <w:lang w:val="cs-CZ"/>
        </w:rPr>
        <w:lastRenderedPageBreak/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63630500" w14:textId="77777777" w:rsidR="007B4302" w:rsidRPr="002460C6" w:rsidRDefault="007B4302" w:rsidP="00D31A50">
      <w:pPr>
        <w:rPr>
          <w:lang w:val="cs-CZ"/>
        </w:rPr>
      </w:pPr>
      <w:r w:rsidRPr="002460C6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</w:t>
      </w:r>
      <w:proofErr w:type="gramStart"/>
      <w:r w:rsidRPr="002460C6">
        <w:rPr>
          <w:lang w:val="cs-CZ"/>
        </w:rPr>
        <w:t>300mA</w:t>
      </w:r>
      <w:proofErr w:type="gramEnd"/>
      <w:r w:rsidRPr="002460C6">
        <w:rPr>
          <w:lang w:val="cs-CZ"/>
        </w:rPr>
        <w:t>.</w:t>
      </w:r>
    </w:p>
    <w:p w14:paraId="68C3AD29" w14:textId="0F9BB878" w:rsidR="007B4302" w:rsidRPr="002460C6" w:rsidRDefault="007B4302" w:rsidP="00D31A50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E106EC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35D6E7C5" w14:textId="77777777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Osvětlení</w:t>
      </w:r>
    </w:p>
    <w:p w14:paraId="10863D4C" w14:textId="1E6CFC86" w:rsidR="007B4302" w:rsidRPr="00674F3A" w:rsidRDefault="4F70A48E" w:rsidP="00226CC0">
      <w:pPr>
        <w:rPr>
          <w:lang w:val="cs-CZ"/>
        </w:rPr>
      </w:pPr>
      <w:r w:rsidRPr="29D08FB1">
        <w:rPr>
          <w:lang w:val="cs-CZ"/>
        </w:rPr>
        <w:t>Rozvody budou provedeny kabely CYKY o průřezu vodičů 1,5mm</w:t>
      </w:r>
      <w:r w:rsidRPr="00226CC0">
        <w:rPr>
          <w:vertAlign w:val="superscript"/>
          <w:lang w:val="cs-CZ"/>
        </w:rPr>
        <w:t>2</w:t>
      </w:r>
      <w:r w:rsidRPr="29D08FB1">
        <w:rPr>
          <w:lang w:val="cs-CZ"/>
        </w:rPr>
        <w:t>. Svítidla jsou navržena průmyslová LED, IP</w:t>
      </w:r>
      <w:r w:rsidR="611E4C16" w:rsidRPr="29D08FB1">
        <w:rPr>
          <w:lang w:val="cs-CZ"/>
        </w:rPr>
        <w:t>54</w:t>
      </w:r>
      <w:r w:rsidRPr="29D08FB1">
        <w:rPr>
          <w:lang w:val="cs-CZ"/>
        </w:rPr>
        <w:t xml:space="preserve">. Počet a umístění svítidel v jednotlivých prostorech bude řešeno tak, aby osvětlenost a ostatní světelně-technické parametry vyhovovaly platným normám. Ovládání osvětlení je řešeno lokálními spínači. Obvody nových svítidel budou </w:t>
      </w:r>
      <w:r w:rsidR="00674F3A" w:rsidRPr="00226CC0">
        <w:rPr>
          <w:lang w:val="cs-CZ"/>
        </w:rPr>
        <w:t>zak</w:t>
      </w:r>
      <w:r w:rsidRPr="00674F3A">
        <w:rPr>
          <w:lang w:val="cs-CZ"/>
        </w:rPr>
        <w:t>o</w:t>
      </w:r>
      <w:r w:rsidR="00674F3A" w:rsidRPr="00226CC0">
        <w:rPr>
          <w:lang w:val="cs-CZ"/>
        </w:rPr>
        <w:t>mponován</w:t>
      </w:r>
      <w:r w:rsidR="00674F3A">
        <w:rPr>
          <w:lang w:val="cs-CZ"/>
        </w:rPr>
        <w:t>y</w:t>
      </w:r>
      <w:r w:rsidR="00674F3A" w:rsidRPr="00226CC0">
        <w:rPr>
          <w:lang w:val="cs-CZ"/>
        </w:rPr>
        <w:t xml:space="preserve"> do stávají</w:t>
      </w:r>
      <w:r w:rsidR="00674F3A">
        <w:rPr>
          <w:lang w:val="cs-CZ"/>
        </w:rPr>
        <w:t>cí</w:t>
      </w:r>
      <w:r w:rsidR="00674F3A" w:rsidRPr="00226CC0">
        <w:rPr>
          <w:lang w:val="cs-CZ"/>
        </w:rPr>
        <w:t>ch obvod</w:t>
      </w:r>
      <w:r w:rsidR="00674F3A">
        <w:rPr>
          <w:lang w:val="cs-CZ"/>
        </w:rPr>
        <w:t>ů.</w:t>
      </w:r>
    </w:p>
    <w:p w14:paraId="11ED1170" w14:textId="77777777" w:rsidR="00425292" w:rsidRPr="00785A1A" w:rsidRDefault="00425292" w:rsidP="00226CC0">
      <w:pPr>
        <w:pStyle w:val="TCBNormalni"/>
        <w:numPr>
          <w:ilvl w:val="0"/>
          <w:numId w:val="19"/>
        </w:numPr>
        <w:jc w:val="both"/>
        <w:rPr>
          <w:rFonts w:asciiTheme="minorHAnsi" w:hAnsiTheme="minorHAnsi"/>
          <w:b/>
          <w:bCs/>
        </w:rPr>
      </w:pPr>
      <w:r w:rsidRPr="00785A1A">
        <w:rPr>
          <w:rFonts w:asciiTheme="minorHAnsi" w:hAnsiTheme="minorHAnsi"/>
          <w:b/>
          <w:bCs/>
        </w:rPr>
        <w:t>Hladiny osvětlení:</w:t>
      </w:r>
    </w:p>
    <w:tbl>
      <w:tblPr>
        <w:tblStyle w:val="Mkatabulky"/>
        <w:tblW w:w="8925" w:type="dxa"/>
        <w:tblInd w:w="250" w:type="dxa"/>
        <w:tblLook w:val="04A0" w:firstRow="1" w:lastRow="0" w:firstColumn="1" w:lastColumn="0" w:noHBand="0" w:noVBand="1"/>
      </w:tblPr>
      <w:tblGrid>
        <w:gridCol w:w="1151"/>
        <w:gridCol w:w="1347"/>
        <w:gridCol w:w="1382"/>
        <w:gridCol w:w="3722"/>
        <w:gridCol w:w="1323"/>
      </w:tblGrid>
      <w:tr w:rsidR="00425292" w:rsidRPr="00785A1A" w14:paraId="4FD4A566" w14:textId="77777777" w:rsidTr="0081572F">
        <w:tc>
          <w:tcPr>
            <w:tcW w:w="1058" w:type="dxa"/>
          </w:tcPr>
          <w:p w14:paraId="4EC2B992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785A1A">
              <w:rPr>
                <w:rFonts w:asciiTheme="minorHAnsi" w:hAnsiTheme="minorHAnsi" w:cstheme="minorHAnsi"/>
              </w:rPr>
              <w:t>č.objektu</w:t>
            </w:r>
            <w:proofErr w:type="spellEnd"/>
            <w:proofErr w:type="gramEnd"/>
          </w:p>
        </w:tc>
        <w:tc>
          <w:tcPr>
            <w:tcW w:w="1234" w:type="dxa"/>
          </w:tcPr>
          <w:p w14:paraId="1F56059C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785A1A">
              <w:rPr>
                <w:rFonts w:asciiTheme="minorHAnsi" w:hAnsiTheme="minorHAnsi" w:cstheme="minorHAnsi"/>
              </w:rPr>
              <w:t>Č.místnosti</w:t>
            </w:r>
            <w:proofErr w:type="spellEnd"/>
            <w:proofErr w:type="gramEnd"/>
          </w:p>
        </w:tc>
        <w:tc>
          <w:tcPr>
            <w:tcW w:w="1398" w:type="dxa"/>
          </w:tcPr>
          <w:p w14:paraId="4221F6E8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Výpočet osvětlení</w:t>
            </w:r>
          </w:p>
        </w:tc>
        <w:tc>
          <w:tcPr>
            <w:tcW w:w="3898" w:type="dxa"/>
          </w:tcPr>
          <w:p w14:paraId="2C09F5D4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Místnost</w:t>
            </w:r>
          </w:p>
        </w:tc>
        <w:tc>
          <w:tcPr>
            <w:tcW w:w="1337" w:type="dxa"/>
          </w:tcPr>
          <w:p w14:paraId="15288DCD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Hladina osvětlení</w:t>
            </w:r>
          </w:p>
        </w:tc>
      </w:tr>
      <w:tr w:rsidR="00425292" w:rsidRPr="00785A1A" w14:paraId="45D3F162" w14:textId="77777777" w:rsidTr="0081572F">
        <w:tc>
          <w:tcPr>
            <w:tcW w:w="1058" w:type="dxa"/>
          </w:tcPr>
          <w:p w14:paraId="263AC0D7" w14:textId="68E51725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3704B792" w14:textId="37B5E2F9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4B03301C" w14:textId="5D55A2F5" w:rsidR="0042529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+7,5m</w:t>
            </w:r>
          </w:p>
        </w:tc>
        <w:tc>
          <w:tcPr>
            <w:tcW w:w="3898" w:type="dxa"/>
          </w:tcPr>
          <w:p w14:paraId="5459745E" w14:textId="6A8C27D9" w:rsidR="0042529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+7,5m</w:t>
            </w:r>
          </w:p>
        </w:tc>
        <w:tc>
          <w:tcPr>
            <w:tcW w:w="1337" w:type="dxa"/>
          </w:tcPr>
          <w:p w14:paraId="06D21DF5" w14:textId="3D4F4AE3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425292" w:rsidRPr="00785A1A" w14:paraId="765AF4C5" w14:textId="77777777" w:rsidTr="0081572F">
        <w:tc>
          <w:tcPr>
            <w:tcW w:w="1058" w:type="dxa"/>
          </w:tcPr>
          <w:p w14:paraId="2BDA0F2D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6784F202" w14:textId="78453869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72452D8F" w14:textId="13346F85" w:rsidR="0042529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</w:t>
            </w:r>
            <w:proofErr w:type="gramStart"/>
            <w:r w:rsidRPr="00785A1A">
              <w:rPr>
                <w:rFonts w:asciiTheme="minorHAnsi" w:hAnsiTheme="minorHAnsi" w:cstheme="minorHAnsi"/>
              </w:rPr>
              <w:t>12m</w:t>
            </w:r>
            <w:proofErr w:type="gramEnd"/>
          </w:p>
        </w:tc>
        <w:tc>
          <w:tcPr>
            <w:tcW w:w="3898" w:type="dxa"/>
          </w:tcPr>
          <w:p w14:paraId="62F1CA4C" w14:textId="42D8E611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</w:t>
            </w:r>
            <w:proofErr w:type="gramStart"/>
            <w:r w:rsidRPr="00785A1A">
              <w:rPr>
                <w:rFonts w:asciiTheme="minorHAnsi" w:hAnsiTheme="minorHAnsi" w:cstheme="minorHAnsi"/>
              </w:rPr>
              <w:t>12m</w:t>
            </w:r>
            <w:proofErr w:type="gramEnd"/>
          </w:p>
        </w:tc>
        <w:tc>
          <w:tcPr>
            <w:tcW w:w="1337" w:type="dxa"/>
          </w:tcPr>
          <w:p w14:paraId="70EAAF7B" w14:textId="77777777" w:rsidR="00425292" w:rsidRPr="00785A1A" w:rsidRDefault="0042529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82402" w:rsidRPr="00785A1A" w14:paraId="11D663B3" w14:textId="77777777" w:rsidTr="0081572F">
        <w:tc>
          <w:tcPr>
            <w:tcW w:w="1058" w:type="dxa"/>
          </w:tcPr>
          <w:p w14:paraId="3E335D3F" w14:textId="69BEB6DD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538D0BA2" w14:textId="24D6768A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65042635" w14:textId="14D4127D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</w:t>
            </w:r>
            <w:proofErr w:type="gramStart"/>
            <w:r w:rsidRPr="00785A1A">
              <w:rPr>
                <w:rFonts w:asciiTheme="minorHAnsi" w:hAnsiTheme="minorHAnsi" w:cstheme="minorHAnsi"/>
              </w:rPr>
              <w:t>18m</w:t>
            </w:r>
            <w:proofErr w:type="gramEnd"/>
          </w:p>
        </w:tc>
        <w:tc>
          <w:tcPr>
            <w:tcW w:w="3898" w:type="dxa"/>
          </w:tcPr>
          <w:p w14:paraId="6B3AAFB8" w14:textId="3B2AE655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</w:t>
            </w:r>
            <w:proofErr w:type="gramStart"/>
            <w:r w:rsidRPr="00785A1A">
              <w:rPr>
                <w:rFonts w:asciiTheme="minorHAnsi" w:hAnsiTheme="minorHAnsi" w:cstheme="minorHAnsi"/>
              </w:rPr>
              <w:t>18m</w:t>
            </w:r>
            <w:proofErr w:type="gramEnd"/>
          </w:p>
        </w:tc>
        <w:tc>
          <w:tcPr>
            <w:tcW w:w="1337" w:type="dxa"/>
          </w:tcPr>
          <w:p w14:paraId="45741856" w14:textId="120B4238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82402" w:rsidRPr="00785A1A" w14:paraId="34A74CC8" w14:textId="77777777" w:rsidTr="0081572F">
        <w:tc>
          <w:tcPr>
            <w:tcW w:w="1058" w:type="dxa"/>
          </w:tcPr>
          <w:p w14:paraId="2E006377" w14:textId="547A348B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5FF48CF8" w14:textId="528E4048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43D0DD89" w14:textId="57B1B896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</w:t>
            </w:r>
            <w:proofErr w:type="gramStart"/>
            <w:r w:rsidRPr="00785A1A">
              <w:rPr>
                <w:rFonts w:asciiTheme="minorHAnsi" w:hAnsiTheme="minorHAnsi" w:cstheme="minorHAnsi"/>
              </w:rPr>
              <w:t>36m</w:t>
            </w:r>
            <w:proofErr w:type="gramEnd"/>
          </w:p>
        </w:tc>
        <w:tc>
          <w:tcPr>
            <w:tcW w:w="3898" w:type="dxa"/>
          </w:tcPr>
          <w:p w14:paraId="3ECFA9A3" w14:textId="4A0FB1AF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</w:t>
            </w:r>
            <w:proofErr w:type="gramStart"/>
            <w:r w:rsidRPr="00785A1A">
              <w:rPr>
                <w:rFonts w:asciiTheme="minorHAnsi" w:hAnsiTheme="minorHAnsi" w:cstheme="minorHAnsi"/>
              </w:rPr>
              <w:t>36m</w:t>
            </w:r>
            <w:proofErr w:type="gramEnd"/>
          </w:p>
        </w:tc>
        <w:tc>
          <w:tcPr>
            <w:tcW w:w="1337" w:type="dxa"/>
          </w:tcPr>
          <w:p w14:paraId="3FAB9606" w14:textId="54F82B5E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82402" w:rsidRPr="00785A1A" w14:paraId="255BAC94" w14:textId="77777777" w:rsidTr="0081572F">
        <w:tc>
          <w:tcPr>
            <w:tcW w:w="1058" w:type="dxa"/>
          </w:tcPr>
          <w:p w14:paraId="1E1D052A" w14:textId="6F3EA6CA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5A5BE0AB" w14:textId="0E586361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11C6D3BF" w14:textId="3BAC79CA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+40,3m</w:t>
            </w:r>
          </w:p>
        </w:tc>
        <w:tc>
          <w:tcPr>
            <w:tcW w:w="3898" w:type="dxa"/>
          </w:tcPr>
          <w:p w14:paraId="13B5EEC7" w14:textId="20C0376B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+40,3m</w:t>
            </w:r>
          </w:p>
        </w:tc>
        <w:tc>
          <w:tcPr>
            <w:tcW w:w="1337" w:type="dxa"/>
          </w:tcPr>
          <w:p w14:paraId="4595F819" w14:textId="4FA4AADC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82402" w:rsidRPr="00785A1A" w14:paraId="7F1900CB" w14:textId="77777777" w:rsidTr="0081572F">
        <w:tc>
          <w:tcPr>
            <w:tcW w:w="1058" w:type="dxa"/>
          </w:tcPr>
          <w:p w14:paraId="45FC5A1D" w14:textId="51917B9B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SO203</w:t>
            </w:r>
          </w:p>
        </w:tc>
        <w:tc>
          <w:tcPr>
            <w:tcW w:w="1234" w:type="dxa"/>
          </w:tcPr>
          <w:p w14:paraId="7D19F7A1" w14:textId="3644F42E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98" w:type="dxa"/>
          </w:tcPr>
          <w:p w14:paraId="683DC74F" w14:textId="3F8BD3CE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+44,25m</w:t>
            </w:r>
          </w:p>
        </w:tc>
        <w:tc>
          <w:tcPr>
            <w:tcW w:w="3898" w:type="dxa"/>
          </w:tcPr>
          <w:p w14:paraId="25140A3A" w14:textId="53C44D4D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>Plošina +44,25m</w:t>
            </w:r>
          </w:p>
        </w:tc>
        <w:tc>
          <w:tcPr>
            <w:tcW w:w="1337" w:type="dxa"/>
          </w:tcPr>
          <w:p w14:paraId="0CD91576" w14:textId="7B3BA178" w:rsidR="00682402" w:rsidRPr="00785A1A" w:rsidRDefault="00682402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785A1A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85A1A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</w:tbl>
    <w:p w14:paraId="592212C2" w14:textId="77777777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Nouzové osvětlení</w:t>
      </w:r>
    </w:p>
    <w:p w14:paraId="0B36945E" w14:textId="49CD1345" w:rsidR="007B4302" w:rsidRPr="00607109" w:rsidRDefault="00F43F47" w:rsidP="00226CC0">
      <w:pPr>
        <w:rPr>
          <w:lang w:val="cs-CZ"/>
        </w:rPr>
      </w:pPr>
      <w:r w:rsidRPr="00607109">
        <w:rPr>
          <w:lang w:val="cs-CZ"/>
        </w:rPr>
        <w:t xml:space="preserve">Rozvody budou </w:t>
      </w:r>
      <w:r w:rsidR="00011901">
        <w:rPr>
          <w:lang w:val="cs-CZ"/>
        </w:rPr>
        <w:t>napájeny</w:t>
      </w:r>
      <w:r>
        <w:rPr>
          <w:lang w:val="cs-CZ"/>
        </w:rPr>
        <w:t xml:space="preserve"> </w:t>
      </w:r>
      <w:r w:rsidR="00011901">
        <w:rPr>
          <w:lang w:val="cs-CZ"/>
        </w:rPr>
        <w:t>z</w:t>
      </w:r>
      <w:r w:rsidR="00D32767">
        <w:rPr>
          <w:lang w:val="cs-CZ"/>
        </w:rPr>
        <w:t xml:space="preserve">e </w:t>
      </w:r>
      <w:r w:rsidR="00D32767" w:rsidRPr="00D32767">
        <w:rPr>
          <w:lang w:val="cs-CZ"/>
        </w:rPr>
        <w:t>stávajícího bateriového zdroj</w:t>
      </w:r>
      <w:r w:rsidRPr="00607109">
        <w:rPr>
          <w:lang w:val="cs-CZ"/>
        </w:rPr>
        <w:t>e</w:t>
      </w:r>
      <w:r w:rsidR="007B4302" w:rsidRPr="00607109">
        <w:rPr>
          <w:lang w:val="cs-CZ"/>
        </w:rPr>
        <w:t xml:space="preserve">. </w:t>
      </w:r>
      <w:r w:rsidR="0051461E" w:rsidRPr="0051461E">
        <w:rPr>
          <w:lang w:val="cs-CZ"/>
        </w:rPr>
        <w:t xml:space="preserve">Svítidla jsou navržena LED </w:t>
      </w:r>
      <w:proofErr w:type="gramStart"/>
      <w:r w:rsidR="005D215E">
        <w:rPr>
          <w:lang w:val="cs-CZ"/>
        </w:rPr>
        <w:t>adresovatelná</w:t>
      </w:r>
      <w:r w:rsidR="0051461E" w:rsidRPr="0051461E">
        <w:rPr>
          <w:lang w:val="cs-CZ"/>
        </w:rPr>
        <w:t xml:space="preserve"> - IP65</w:t>
      </w:r>
      <w:proofErr w:type="gramEnd"/>
      <w:r w:rsidR="0051461E" w:rsidRPr="0051461E">
        <w:rPr>
          <w:lang w:val="cs-CZ"/>
        </w:rPr>
        <w:t xml:space="preserve"> dle ITS.</w:t>
      </w:r>
      <w:r w:rsidR="007B4302" w:rsidRPr="00607109">
        <w:rPr>
          <w:lang w:val="cs-CZ"/>
        </w:rPr>
        <w:t xml:space="preserve"> Počet a umístění svítidel v jednotlivých prostorech bude řešeno tak, aby nouzové osvětlení bylo proti-panické a</w:t>
      </w:r>
      <w:r w:rsidR="00226CC0">
        <w:rPr>
          <w:lang w:val="cs-CZ"/>
        </w:rPr>
        <w:t> </w:t>
      </w:r>
      <w:r w:rsidR="007B4302" w:rsidRPr="00607109">
        <w:rPr>
          <w:lang w:val="cs-CZ"/>
        </w:rPr>
        <w:t>osvětlovalo únikové cesty a</w:t>
      </w:r>
      <w:r w:rsidR="006235E4">
        <w:rPr>
          <w:lang w:val="cs-CZ"/>
        </w:rPr>
        <w:t> </w:t>
      </w:r>
      <w:r w:rsidR="007B4302" w:rsidRPr="00607109">
        <w:rPr>
          <w:lang w:val="cs-CZ"/>
        </w:rPr>
        <w:t>prostory s velikým rizikem. Ostatní světelně-technické parametry musí vyhovovat platným normám.</w:t>
      </w:r>
    </w:p>
    <w:p w14:paraId="7E0EBDC2" w14:textId="25A42CF7" w:rsidR="007B4302" w:rsidRPr="005464FF" w:rsidRDefault="4F70A48E">
      <w:pPr>
        <w:pStyle w:val="Podnadpis"/>
        <w:rPr>
          <w:sz w:val="18"/>
          <w:szCs w:val="18"/>
        </w:rPr>
      </w:pPr>
      <w:r w:rsidRPr="00785A1A">
        <w:rPr>
          <w:sz w:val="20"/>
          <w:szCs w:val="20"/>
        </w:rPr>
        <w:t>Zásuvkové okruhy</w:t>
      </w:r>
    </w:p>
    <w:p w14:paraId="1692C7F8" w14:textId="1AB6670A" w:rsidR="007B4302" w:rsidRPr="002460C6" w:rsidRDefault="007B4302" w:rsidP="00226CC0">
      <w:pPr>
        <w:rPr>
          <w:lang w:val="cs-CZ"/>
        </w:rPr>
      </w:pPr>
      <w:r w:rsidRPr="002460C6">
        <w:rPr>
          <w:lang w:val="cs-CZ"/>
        </w:rPr>
        <w:t xml:space="preserve">Nové zásuvkové obvody v objektu SO </w:t>
      </w:r>
      <w:r w:rsidR="00F85DD8">
        <w:rPr>
          <w:lang w:val="cs-CZ"/>
        </w:rPr>
        <w:t>20</w:t>
      </w:r>
      <w:r w:rsidR="00F408B6">
        <w:rPr>
          <w:lang w:val="cs-CZ"/>
        </w:rPr>
        <w:t>3</w:t>
      </w:r>
      <w:r w:rsidRPr="002460C6">
        <w:rPr>
          <w:lang w:val="cs-CZ"/>
        </w:rPr>
        <w:t xml:space="preserve"> budou provedeny zásuvkovými skříněmi. Rozvody zásuvkového obvodu budou provedeny kabely CYKY o průřezu vodičů 6mm</w:t>
      </w:r>
      <w:r w:rsidRPr="00226CC0">
        <w:rPr>
          <w:vertAlign w:val="superscript"/>
          <w:lang w:val="cs-CZ"/>
        </w:rPr>
        <w:t>2</w:t>
      </w:r>
      <w:r w:rsidRPr="002460C6">
        <w:rPr>
          <w:lang w:val="cs-CZ"/>
        </w:rPr>
        <w:t>.</w:t>
      </w:r>
      <w:r w:rsidR="00275F1C" w:rsidRPr="000C0BE3">
        <w:rPr>
          <w:lang w:val="cs-CZ"/>
        </w:rPr>
        <w:t xml:space="preserve"> </w:t>
      </w:r>
      <w:r w:rsidR="00275F1C" w:rsidRPr="00275F1C">
        <w:rPr>
          <w:lang w:val="cs-CZ"/>
        </w:rPr>
        <w:t>Připojení zásuvkových skříní bude ze st</w:t>
      </w:r>
      <w:r w:rsidR="00275F1C">
        <w:rPr>
          <w:lang w:val="cs-CZ"/>
        </w:rPr>
        <w:t>á</w:t>
      </w:r>
      <w:r w:rsidR="00275F1C" w:rsidRPr="00275F1C">
        <w:rPr>
          <w:lang w:val="cs-CZ"/>
        </w:rPr>
        <w:t>vající</w:t>
      </w:r>
      <w:r w:rsidR="00275F1C">
        <w:rPr>
          <w:lang w:val="cs-CZ"/>
        </w:rPr>
        <w:t>ho</w:t>
      </w:r>
      <w:r w:rsidR="00275F1C" w:rsidRPr="00275F1C">
        <w:rPr>
          <w:lang w:val="cs-CZ"/>
        </w:rPr>
        <w:t xml:space="preserve"> rozvaděče 80BFB a 90BFB z nově dodaných polí</w:t>
      </w:r>
      <w:r w:rsidR="00275F1C">
        <w:rPr>
          <w:lang w:val="cs-CZ"/>
        </w:rPr>
        <w:t>.</w:t>
      </w:r>
      <w:r w:rsidRPr="002460C6">
        <w:rPr>
          <w:lang w:val="cs-CZ"/>
        </w:rPr>
        <w:t xml:space="preserve"> Zásuvkové obvody pro zásuvky, které budou užívány laiky (osobami bez elektrotechnické kvalifikace) a jsou určeny pro všeobecné použití, budou připojeny přes proudový chránič s vybavovacím poruchovým proudem </w:t>
      </w:r>
      <w:proofErr w:type="gramStart"/>
      <w:r w:rsidRPr="002460C6">
        <w:rPr>
          <w:lang w:val="cs-CZ"/>
        </w:rPr>
        <w:t>30mA</w:t>
      </w:r>
      <w:proofErr w:type="gramEnd"/>
      <w:r w:rsidRPr="002460C6">
        <w:rPr>
          <w:lang w:val="cs-CZ"/>
        </w:rPr>
        <w:t>.</w:t>
      </w:r>
    </w:p>
    <w:p w14:paraId="180E3EC0" w14:textId="77777777" w:rsidR="007B4302" w:rsidRPr="002460C6" w:rsidRDefault="007B4302" w:rsidP="00226CC0">
      <w:pPr>
        <w:rPr>
          <w:lang w:val="cs-CZ"/>
        </w:rPr>
      </w:pPr>
      <w:r w:rsidRPr="002460C6">
        <w:rPr>
          <w:lang w:val="cs-CZ"/>
        </w:rPr>
        <w:t xml:space="preserve">Budou instalovány zásuvkové skříně </w:t>
      </w:r>
      <w:proofErr w:type="spellStart"/>
      <w:r w:rsidRPr="002460C6">
        <w:rPr>
          <w:lang w:val="cs-CZ"/>
        </w:rPr>
        <w:t>Hensel</w:t>
      </w:r>
      <w:proofErr w:type="spellEnd"/>
      <w:r w:rsidRPr="002460C6">
        <w:rPr>
          <w:lang w:val="cs-CZ"/>
        </w:rPr>
        <w:t xml:space="preserve"> Mi-75212 +poj. </w:t>
      </w:r>
      <w:proofErr w:type="gramStart"/>
      <w:r w:rsidRPr="002460C6">
        <w:rPr>
          <w:lang w:val="cs-CZ"/>
        </w:rPr>
        <w:t>5p- 1x32A</w:t>
      </w:r>
      <w:proofErr w:type="gramEnd"/>
      <w:r w:rsidRPr="002460C6">
        <w:rPr>
          <w:lang w:val="cs-CZ"/>
        </w:rPr>
        <w:t xml:space="preserve"> 400V, 2x 16A 230V, 1x 10A, 24V, IP54.</w:t>
      </w:r>
    </w:p>
    <w:p w14:paraId="758A146D" w14:textId="77777777" w:rsidR="007B4302" w:rsidRPr="005464FF" w:rsidRDefault="007B4302">
      <w:pPr>
        <w:pStyle w:val="Podnadpis"/>
        <w:rPr>
          <w:sz w:val="18"/>
          <w:szCs w:val="18"/>
        </w:rPr>
      </w:pPr>
      <w:r w:rsidRPr="00785A1A">
        <w:rPr>
          <w:sz w:val="20"/>
          <w:szCs w:val="20"/>
        </w:rPr>
        <w:t>Řešení ochran proti zkratu, přetížení, selektivita</w:t>
      </w:r>
    </w:p>
    <w:p w14:paraId="4D3EA124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6B8D28B" w14:textId="77777777" w:rsidR="007B4302" w:rsidRPr="009758D3" w:rsidRDefault="007B4302" w:rsidP="000C0BE3">
      <w:pPr>
        <w:pStyle w:val="Nadpis2"/>
        <w:numPr>
          <w:ilvl w:val="1"/>
          <w:numId w:val="10"/>
        </w:numPr>
        <w:rPr>
          <w:lang w:val="cs-CZ"/>
        </w:rPr>
      </w:pPr>
      <w:bookmarkStart w:id="24" w:name="_Toc99371232"/>
      <w:bookmarkStart w:id="25" w:name="_Toc113356502"/>
      <w:bookmarkStart w:id="26" w:name="_Toc139812246"/>
      <w:r w:rsidRPr="009758D3">
        <w:rPr>
          <w:lang w:val="cs-CZ"/>
        </w:rPr>
        <w:lastRenderedPageBreak/>
        <w:t xml:space="preserve">Vnější ochrana před </w:t>
      </w:r>
      <w:proofErr w:type="gramStart"/>
      <w:r w:rsidRPr="009758D3">
        <w:rPr>
          <w:lang w:val="cs-CZ"/>
        </w:rPr>
        <w:t>bleskem- hromosvod</w:t>
      </w:r>
      <w:proofErr w:type="gramEnd"/>
      <w:r w:rsidRPr="009758D3">
        <w:rPr>
          <w:lang w:val="cs-CZ"/>
        </w:rPr>
        <w:t>, uzemnění</w:t>
      </w:r>
      <w:bookmarkEnd w:id="24"/>
      <w:bookmarkEnd w:id="25"/>
      <w:bookmarkEnd w:id="26"/>
    </w:p>
    <w:p w14:paraId="5202825D" w14:textId="082F9066" w:rsidR="007B4302" w:rsidRPr="009758D3" w:rsidRDefault="007B4302" w:rsidP="000C0BE3">
      <w:pPr>
        <w:rPr>
          <w:lang w:val="cs-CZ"/>
        </w:rPr>
      </w:pPr>
      <w:r w:rsidRPr="009758D3">
        <w:rPr>
          <w:lang w:val="cs-CZ"/>
        </w:rPr>
        <w:t xml:space="preserve">Projekt </w:t>
      </w:r>
      <w:r w:rsidR="00E238BC" w:rsidRPr="009758D3">
        <w:rPr>
          <w:lang w:val="cs-CZ"/>
        </w:rPr>
        <w:t>doplňuje stávající</w:t>
      </w:r>
      <w:r w:rsidRPr="009758D3">
        <w:rPr>
          <w:lang w:val="cs-CZ"/>
        </w:rPr>
        <w:t xml:space="preserve"> hromosvod pro objekt SO </w:t>
      </w:r>
      <w:r w:rsidR="00007633" w:rsidRPr="009758D3">
        <w:rPr>
          <w:lang w:val="cs-CZ"/>
        </w:rPr>
        <w:t>20</w:t>
      </w:r>
      <w:r w:rsidR="00F408B6">
        <w:rPr>
          <w:lang w:val="cs-CZ"/>
        </w:rPr>
        <w:t>3</w:t>
      </w:r>
      <w:r w:rsidRPr="009758D3">
        <w:rPr>
          <w:lang w:val="cs-CZ"/>
        </w:rPr>
        <w:t xml:space="preserve">, které budou propojeny se stávající </w:t>
      </w:r>
      <w:r w:rsidR="006D138A">
        <w:rPr>
          <w:lang w:val="cs-CZ"/>
        </w:rPr>
        <w:t>uzemňovací soustavou</w:t>
      </w:r>
      <w:r w:rsidR="006D138A" w:rsidRPr="002460C6">
        <w:rPr>
          <w:lang w:val="cs-CZ"/>
        </w:rPr>
        <w:t xml:space="preserve"> areálu </w:t>
      </w:r>
      <w:r w:rsidR="00056F61">
        <w:rPr>
          <w:lang w:val="cs-CZ"/>
        </w:rPr>
        <w:t>Škoda Auto</w:t>
      </w:r>
      <w:r w:rsidRPr="009758D3">
        <w:rPr>
          <w:lang w:val="cs-CZ"/>
        </w:rPr>
        <w:t>.</w:t>
      </w:r>
      <w:r w:rsidR="009758D3" w:rsidRPr="009758D3">
        <w:rPr>
          <w:lang w:val="cs-CZ"/>
        </w:rPr>
        <w:t xml:space="preserve"> Uzemnění je stávající.</w:t>
      </w:r>
    </w:p>
    <w:p w14:paraId="45501C6D" w14:textId="29BEB6FF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Uzemnění, ochranné pospojování</w:t>
      </w:r>
    </w:p>
    <w:p w14:paraId="3DBF6F4F" w14:textId="318B272A" w:rsidR="007B4302" w:rsidRPr="00785A1A" w:rsidRDefault="00275F1C" w:rsidP="000C0BE3">
      <w:pPr>
        <w:rPr>
          <w:szCs w:val="20"/>
          <w:lang w:val="cs-CZ"/>
        </w:rPr>
      </w:pPr>
      <w:r w:rsidRPr="00785A1A">
        <w:rPr>
          <w:color w:val="000000" w:themeColor="text1"/>
          <w:szCs w:val="20"/>
          <w:lang w:val="cs-CZ"/>
        </w:rPr>
        <w:t>Uzemnění je stávající.</w:t>
      </w:r>
    </w:p>
    <w:p w14:paraId="741E00D7" w14:textId="259C6DB7" w:rsidR="007B4302" w:rsidRPr="00785A1A" w:rsidRDefault="00E238BC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Doplnění stávajícího h</w:t>
      </w:r>
      <w:r w:rsidR="007B4302" w:rsidRPr="00785A1A">
        <w:rPr>
          <w:sz w:val="20"/>
          <w:szCs w:val="20"/>
        </w:rPr>
        <w:t>romosvod</w:t>
      </w:r>
      <w:r w:rsidRPr="00785A1A">
        <w:rPr>
          <w:sz w:val="20"/>
          <w:szCs w:val="20"/>
        </w:rPr>
        <w:t>u</w:t>
      </w:r>
    </w:p>
    <w:p w14:paraId="3E131B76" w14:textId="77777777" w:rsidR="007B4302" w:rsidRPr="002460C6" w:rsidRDefault="007B4302" w:rsidP="000C0BE3">
      <w:pPr>
        <w:rPr>
          <w:lang w:val="cs-CZ"/>
        </w:rPr>
      </w:pPr>
      <w:r w:rsidRPr="009758D3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</w:t>
      </w:r>
      <w:r w:rsidRPr="002460C6">
        <w:rPr>
          <w:lang w:val="cs-CZ"/>
        </w:rPr>
        <w:t xml:space="preserve"> ochrany jsou tyto:</w:t>
      </w:r>
    </w:p>
    <w:p w14:paraId="7E11524F" w14:textId="39C39719" w:rsidR="007B4302" w:rsidRPr="002460C6" w:rsidRDefault="007B4302" w:rsidP="000C0BE3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  <w:r w:rsidR="00220219">
        <w:rPr>
          <w:lang w:val="cs-CZ"/>
        </w:rPr>
        <w:t>,</w:t>
      </w:r>
    </w:p>
    <w:p w14:paraId="798F95BC" w14:textId="1F8874D3" w:rsidR="007B4302" w:rsidRPr="002460C6" w:rsidRDefault="007B4302" w:rsidP="000C0BE3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  <w:r w:rsidR="00220219">
        <w:rPr>
          <w:lang w:val="cs-CZ"/>
        </w:rPr>
        <w:t>,</w:t>
      </w:r>
    </w:p>
    <w:p w14:paraId="14704303" w14:textId="50F68BDB" w:rsidR="007B4302" w:rsidRPr="002460C6" w:rsidRDefault="007B4302" w:rsidP="000C0BE3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  <w:r w:rsidR="00220219">
        <w:rPr>
          <w:lang w:val="cs-CZ"/>
        </w:rPr>
        <w:t>.</w:t>
      </w:r>
    </w:p>
    <w:p w14:paraId="31C78B5B" w14:textId="5D084883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 xml:space="preserve">Veškeré kovové části na střeše a plášti objektu zasahující do vnitřních prostorů musejí být v ochranném prostoru hromosvodu, v žádném případě nesmějí být připojeny na jímací vedení hromosvodu. Svody by měly být vedeny co nejblíže kraji hrany střechy a mohou být uchyceny na kovových okapových rourách. V případě že budou klempířské prvky z měděného materiálu, bude hřebenová jímací soustava provedena </w:t>
      </w:r>
      <w:proofErr w:type="spellStart"/>
      <w:r w:rsidRPr="002460C6">
        <w:rPr>
          <w:lang w:val="cs-CZ"/>
        </w:rPr>
        <w:t>AlMgSi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8 mm"/>
        </w:smartTagPr>
        <w:r w:rsidRPr="002460C6">
          <w:rPr>
            <w:lang w:val="cs-CZ"/>
          </w:rPr>
          <w:t>8 mm</w:t>
        </w:r>
      </w:smartTag>
      <w:r w:rsidRPr="002460C6">
        <w:rPr>
          <w:lang w:val="cs-CZ"/>
        </w:rPr>
        <w:t>, rovněž svody až po zkušební svorky budou z tohoto drátu, nebo bude použito drátu (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>) Ø 8</w:t>
      </w:r>
      <w:r w:rsidR="00A2347B">
        <w:rPr>
          <w:lang w:val="cs-CZ"/>
        </w:rPr>
        <w:t> </w:t>
      </w:r>
      <w:r w:rsidRPr="002460C6">
        <w:rPr>
          <w:lang w:val="cs-CZ"/>
        </w:rPr>
        <w:t xml:space="preserve">mm a veškeré připojení na měděný materiál bude provedeno přes </w:t>
      </w:r>
      <w:proofErr w:type="spellStart"/>
      <w:r w:rsidRPr="002460C6">
        <w:rPr>
          <w:lang w:val="cs-CZ"/>
        </w:rPr>
        <w:t>cupálové</w:t>
      </w:r>
      <w:proofErr w:type="spellEnd"/>
      <w:r w:rsidRPr="002460C6">
        <w:rPr>
          <w:lang w:val="cs-CZ"/>
        </w:rPr>
        <w:t xml:space="preserve"> plechy. </w:t>
      </w:r>
    </w:p>
    <w:p w14:paraId="4F39DD8D" w14:textId="15A5918B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a</w:t>
      </w:r>
      <w:r w:rsidR="00A2347B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30x4mm - nutno připravit v době výstavby základové desky, včetně vývodů pro svody jímacího vedení. Měděný materiál není možné kombinovat (spojovat) s hliníkovým materiálem a</w:t>
      </w:r>
      <w:r w:rsidR="00220219">
        <w:rPr>
          <w:lang w:val="cs-CZ"/>
        </w:rPr>
        <w:t> </w:t>
      </w:r>
      <w:r w:rsidRPr="002460C6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Uzemňovací přívody budou vyvedeny v místech svodů a na ekvipotenciální přípojnici HOP objektu.</w:t>
      </w:r>
    </w:p>
    <w:p w14:paraId="79F54C9A" w14:textId="77777777" w:rsidR="007B4302" w:rsidRPr="005464FF" w:rsidRDefault="007B4302">
      <w:pPr>
        <w:pStyle w:val="Podnadpis"/>
        <w:rPr>
          <w:sz w:val="18"/>
          <w:szCs w:val="18"/>
        </w:rPr>
      </w:pPr>
      <w:r w:rsidRPr="00785A1A">
        <w:rPr>
          <w:sz w:val="20"/>
          <w:szCs w:val="20"/>
        </w:rPr>
        <w:t>Umístění vedení a svodů</w:t>
      </w:r>
    </w:p>
    <w:p w14:paraId="52889CBE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Vedení a svody mají být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Zkušební svorky</w:t>
      </w:r>
    </w:p>
    <w:p w14:paraId="264FC708" w14:textId="405BC4E6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220219">
        <w:rPr>
          <w:lang w:val="cs-CZ"/>
        </w:rPr>
        <w:t> </w:t>
      </w:r>
      <w:r w:rsidRPr="002460C6">
        <w:rPr>
          <w:lang w:val="cs-CZ"/>
        </w:rPr>
        <w:t xml:space="preserve">m nad zemí, přičemž má být v dostatečné vzdálenosti jak od </w:t>
      </w:r>
      <w:r w:rsidRPr="002460C6">
        <w:rPr>
          <w:lang w:val="cs-CZ"/>
        </w:rPr>
        <w:lastRenderedPageBreak/>
        <w:t>podpěry vedení na svodu, tak od držáku ochranného úhelníku, aby bylo umožněno rozpojení svorky.</w:t>
      </w:r>
    </w:p>
    <w:p w14:paraId="5D9337D3" w14:textId="77777777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Mechanická ochrana vedení svodů</w:t>
      </w:r>
    </w:p>
    <w:p w14:paraId="73D18326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785A1A" w:rsidRDefault="007B4302">
      <w:pPr>
        <w:pStyle w:val="Podnadpis"/>
        <w:rPr>
          <w:sz w:val="20"/>
          <w:szCs w:val="20"/>
        </w:rPr>
      </w:pPr>
      <w:r w:rsidRPr="00785A1A">
        <w:rPr>
          <w:sz w:val="20"/>
          <w:szCs w:val="20"/>
        </w:rPr>
        <w:t>Ochrana vedení a svodů před korozí</w:t>
      </w:r>
    </w:p>
    <w:p w14:paraId="05A94750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0C0BE3">
      <w:pPr>
        <w:pStyle w:val="Nadpis2"/>
        <w:rPr>
          <w:lang w:val="cs-CZ"/>
        </w:rPr>
      </w:pPr>
      <w:bookmarkStart w:id="27" w:name="_Toc99371234"/>
      <w:bookmarkStart w:id="28" w:name="_Toc113356504"/>
      <w:bookmarkStart w:id="29" w:name="_Toc139812247"/>
      <w:r w:rsidRPr="00282150">
        <w:rPr>
          <w:lang w:val="cs-CZ"/>
        </w:rPr>
        <w:t>Bezpečnost práce</w:t>
      </w:r>
      <w:bookmarkEnd w:id="27"/>
      <w:bookmarkEnd w:id="28"/>
      <w:bookmarkEnd w:id="29"/>
    </w:p>
    <w:p w14:paraId="0381584E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2B108AE6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A2347B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0C0BE3">
      <w:pPr>
        <w:pStyle w:val="Nadpis2"/>
        <w:rPr>
          <w:lang w:val="cs-CZ"/>
        </w:rPr>
      </w:pPr>
      <w:bookmarkStart w:id="30" w:name="_Toc99371235"/>
      <w:bookmarkStart w:id="31" w:name="_Toc113356505"/>
      <w:bookmarkStart w:id="32" w:name="_Toc139812248"/>
      <w:r w:rsidRPr="00282150">
        <w:rPr>
          <w:lang w:val="cs-CZ"/>
        </w:rPr>
        <w:t>Použité předpisy a normy</w:t>
      </w:r>
      <w:bookmarkEnd w:id="30"/>
      <w:bookmarkEnd w:id="31"/>
      <w:bookmarkEnd w:id="32"/>
    </w:p>
    <w:p w14:paraId="15BCD83D" w14:textId="77777777" w:rsidR="007B4302" w:rsidRPr="002460C6" w:rsidRDefault="007B4302" w:rsidP="000C0BE3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19B221DC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lastRenderedPageBreak/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61C9C05F" w14:textId="0EB01DB5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</w:t>
      </w:r>
      <w:proofErr w:type="gramStart"/>
      <w:r w:rsidRPr="00A47FCD">
        <w:rPr>
          <w:lang w:val="cs-CZ"/>
        </w:rPr>
        <w:t>budov - Část</w:t>
      </w:r>
      <w:proofErr w:type="gramEnd"/>
      <w:r w:rsidRPr="00A47FCD">
        <w:rPr>
          <w:lang w:val="cs-CZ"/>
        </w:rPr>
        <w:t xml:space="preserve"> 5-51: Výběr a</w:t>
      </w:r>
      <w:r w:rsidR="00A2347B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předpisy - Elektrická zařízení - Část 5 : Výběr a stavba el. zařízení. Kapitola 52 : Výběr soustav a stavba vedení  + EP ESČ 33.01.02 Kabelové kanály, šachty, mosty a prostory – výstroj, vybavení a ochranná opatření</w:t>
      </w:r>
    </w:p>
    <w:p w14:paraId="789B6FF8" w14:textId="780BEDD2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5-54: Výběr a</w:t>
      </w:r>
      <w:r w:rsidR="00220219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4-: Zkušební a měřicí technika</w:t>
      </w:r>
    </w:p>
    <w:p w14:paraId="57DF6592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4" w:name="_Toc132680497"/>
      <w:r w:rsidRPr="00A47FCD">
        <w:rPr>
          <w:b/>
          <w:lang w:val="cs-CZ"/>
        </w:rPr>
        <w:t>ČSN 73 0802</w:t>
      </w:r>
      <w:bookmarkEnd w:id="34"/>
      <w:r w:rsidRPr="00A47FCD">
        <w:rPr>
          <w:lang w:val="cs-CZ"/>
        </w:rPr>
        <w:t xml:space="preserve"> Požární bezpečnost staveb – nevýrobní objekty</w:t>
      </w:r>
    </w:p>
    <w:p w14:paraId="6551090E" w14:textId="65A64161" w:rsidR="007B4302" w:rsidRDefault="007B4302" w:rsidP="000C0BE3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41C23FE3" w14:textId="77777777" w:rsidR="00E60DCF" w:rsidRPr="00785A1A" w:rsidRDefault="00E60DCF" w:rsidP="000C0BE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785A1A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0C0BE3">
      <w:pPr>
        <w:pStyle w:val="Nadpis2"/>
        <w:rPr>
          <w:lang w:val="cs-CZ"/>
        </w:rPr>
      </w:pPr>
      <w:bookmarkStart w:id="35" w:name="_Toc113356506"/>
      <w:bookmarkStart w:id="36" w:name="_Toc139812249"/>
      <w:r w:rsidRPr="00282150">
        <w:rPr>
          <w:lang w:val="cs-CZ"/>
        </w:rPr>
        <w:t>Parametry elektrických zařízení</w:t>
      </w:r>
      <w:bookmarkEnd w:id="33"/>
      <w:bookmarkEnd w:id="35"/>
      <w:bookmarkEnd w:id="36"/>
    </w:p>
    <w:p w14:paraId="41D48DFB" w14:textId="77777777" w:rsidR="007B4302" w:rsidRPr="005464FF" w:rsidRDefault="007B4302">
      <w:pPr>
        <w:pStyle w:val="Podnadpis"/>
        <w:rPr>
          <w:sz w:val="18"/>
          <w:szCs w:val="18"/>
        </w:rPr>
      </w:pPr>
      <w:r w:rsidRPr="00785A1A">
        <w:rPr>
          <w:sz w:val="20"/>
          <w:szCs w:val="20"/>
        </w:rPr>
        <w:t>Parametry elektrických zařízení</w:t>
      </w:r>
    </w:p>
    <w:p w14:paraId="457F735F" w14:textId="21044DD5" w:rsidR="004963AE" w:rsidRPr="00785A1A" w:rsidRDefault="007B4302" w:rsidP="000C0BE3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220219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7" w:name="_Toc8371176"/>
      <w:bookmarkStart w:id="38" w:name="_Toc68774267"/>
    </w:p>
    <w:p w14:paraId="49BF4B62" w14:textId="77777777" w:rsidR="004963AE" w:rsidRPr="00607109" w:rsidRDefault="004963AE" w:rsidP="000C0BE3">
      <w:pPr>
        <w:pStyle w:val="Nadpis1"/>
        <w:rPr>
          <w:lang w:val="cs-CZ"/>
        </w:rPr>
      </w:pPr>
      <w:bookmarkStart w:id="39" w:name="_Toc139812250"/>
      <w:r w:rsidRPr="00607109">
        <w:rPr>
          <w:lang w:val="cs-CZ"/>
        </w:rPr>
        <w:t>Seznam připojovacích míst</w:t>
      </w:r>
      <w:bookmarkEnd w:id="37"/>
      <w:bookmarkEnd w:id="38"/>
      <w:bookmarkEnd w:id="39"/>
      <w:r w:rsidRPr="00607109">
        <w:rPr>
          <w:lang w:val="cs-CZ"/>
        </w:rPr>
        <w:t xml:space="preserve"> </w:t>
      </w:r>
    </w:p>
    <w:p w14:paraId="09FCE86B" w14:textId="49BE2826" w:rsidR="00016D60" w:rsidRPr="00785A1A" w:rsidRDefault="23143C5F" w:rsidP="000C0BE3">
      <w:pPr>
        <w:tabs>
          <w:tab w:val="left" w:pos="1526"/>
        </w:tabs>
        <w:rPr>
          <w:szCs w:val="20"/>
          <w:lang w:val="cs-CZ"/>
        </w:rPr>
      </w:pPr>
      <w:bookmarkStart w:id="40" w:name="_Toc8371177"/>
      <w:bookmarkStart w:id="41" w:name="_Toc68774268"/>
      <w:r w:rsidRPr="00785A1A">
        <w:rPr>
          <w:szCs w:val="20"/>
          <w:lang w:val="cs-CZ"/>
        </w:rPr>
        <w:t>Nově doplněná elektroinstalace bude připojena z</w:t>
      </w:r>
      <w:r w:rsidR="000C0BE3" w:rsidRPr="00785A1A">
        <w:rPr>
          <w:szCs w:val="20"/>
          <w:lang w:val="cs-CZ"/>
        </w:rPr>
        <w:t>e</w:t>
      </w:r>
      <w:r w:rsidR="1CBBDF15" w:rsidRPr="00785A1A">
        <w:rPr>
          <w:szCs w:val="20"/>
          <w:lang w:val="cs-CZ"/>
        </w:rPr>
        <w:t xml:space="preserve"> </w:t>
      </w:r>
      <w:r w:rsidR="5AD179A0" w:rsidRPr="00785A1A">
        <w:rPr>
          <w:szCs w:val="20"/>
          <w:lang w:val="cs-CZ"/>
        </w:rPr>
        <w:t>stávající</w:t>
      </w:r>
      <w:r w:rsidR="00FF051B" w:rsidRPr="00785A1A">
        <w:rPr>
          <w:szCs w:val="20"/>
          <w:lang w:val="cs-CZ"/>
        </w:rPr>
        <w:t>c</w:t>
      </w:r>
      <w:r w:rsidR="5AD179A0" w:rsidRPr="00785A1A">
        <w:rPr>
          <w:szCs w:val="20"/>
          <w:lang w:val="cs-CZ"/>
        </w:rPr>
        <w:t xml:space="preserve">h </w:t>
      </w:r>
      <w:r w:rsidR="007E067E" w:rsidRPr="00785A1A">
        <w:rPr>
          <w:szCs w:val="20"/>
          <w:lang w:val="cs-CZ"/>
        </w:rPr>
        <w:t>světeln</w:t>
      </w:r>
      <w:r w:rsidR="00FF051B" w:rsidRPr="00785A1A">
        <w:rPr>
          <w:szCs w:val="20"/>
          <w:lang w:val="cs-CZ"/>
        </w:rPr>
        <w:t>ých</w:t>
      </w:r>
      <w:r w:rsidR="007E067E" w:rsidRPr="00785A1A">
        <w:rPr>
          <w:szCs w:val="20"/>
          <w:lang w:val="cs-CZ"/>
        </w:rPr>
        <w:t xml:space="preserve"> </w:t>
      </w:r>
      <w:r w:rsidRPr="00785A1A">
        <w:rPr>
          <w:szCs w:val="20"/>
          <w:lang w:val="cs-CZ"/>
        </w:rPr>
        <w:t>rozvaděč</w:t>
      </w:r>
      <w:r w:rsidR="00FF051B" w:rsidRPr="00785A1A">
        <w:rPr>
          <w:szCs w:val="20"/>
          <w:lang w:val="cs-CZ"/>
        </w:rPr>
        <w:t xml:space="preserve">ů </w:t>
      </w:r>
      <w:r w:rsidR="00FF051B" w:rsidRPr="00785A1A">
        <w:rPr>
          <w:rFonts w:cs="Arial"/>
          <w:color w:val="000000" w:themeColor="text1"/>
          <w:szCs w:val="20"/>
          <w:lang w:val="cs-CZ"/>
        </w:rPr>
        <w:t xml:space="preserve">08UHA10GP001 a </w:t>
      </w:r>
      <w:r w:rsidR="007E067E" w:rsidRPr="00785A1A">
        <w:rPr>
          <w:szCs w:val="20"/>
          <w:lang w:val="cs-CZ"/>
        </w:rPr>
        <w:t xml:space="preserve">08UHA10GP002 </w:t>
      </w:r>
      <w:r w:rsidRPr="00785A1A">
        <w:rPr>
          <w:szCs w:val="20"/>
          <w:lang w:val="cs-CZ"/>
        </w:rPr>
        <w:t>v</w:t>
      </w:r>
      <w:r w:rsidR="00220219" w:rsidRPr="00785A1A">
        <w:rPr>
          <w:szCs w:val="20"/>
          <w:lang w:val="cs-CZ"/>
        </w:rPr>
        <w:t> </w:t>
      </w:r>
      <w:r w:rsidR="7F137754" w:rsidRPr="00785A1A">
        <w:rPr>
          <w:szCs w:val="20"/>
          <w:lang w:val="cs-CZ"/>
        </w:rPr>
        <w:t>SO</w:t>
      </w:r>
      <w:r w:rsidR="00220219" w:rsidRPr="00785A1A">
        <w:rPr>
          <w:szCs w:val="20"/>
          <w:lang w:val="cs-CZ"/>
        </w:rPr>
        <w:t> </w:t>
      </w:r>
      <w:r w:rsidR="7F137754" w:rsidRPr="00785A1A">
        <w:rPr>
          <w:szCs w:val="20"/>
          <w:lang w:val="cs-CZ"/>
        </w:rPr>
        <w:t>20</w:t>
      </w:r>
      <w:r w:rsidRPr="00785A1A">
        <w:rPr>
          <w:szCs w:val="20"/>
          <w:lang w:val="cs-CZ"/>
        </w:rPr>
        <w:t>3</w:t>
      </w:r>
      <w:r w:rsidR="7F137754" w:rsidRPr="00785A1A">
        <w:rPr>
          <w:szCs w:val="20"/>
          <w:lang w:val="cs-CZ"/>
        </w:rPr>
        <w:t>.</w:t>
      </w:r>
    </w:p>
    <w:p w14:paraId="3242ADF8" w14:textId="1CB6D0E1" w:rsidR="00F52925" w:rsidRPr="00785A1A" w:rsidRDefault="72E9F24E" w:rsidP="000C0BE3">
      <w:pPr>
        <w:pStyle w:val="TCBNormalni"/>
        <w:jc w:val="both"/>
        <w:rPr>
          <w:rFonts w:asciiTheme="minorHAnsi" w:hAnsiTheme="minorHAnsi"/>
        </w:rPr>
      </w:pPr>
      <w:r w:rsidRPr="00785A1A">
        <w:rPr>
          <w:rFonts w:asciiTheme="minorHAnsi" w:hAnsiTheme="minorHAnsi"/>
        </w:rPr>
        <w:t>R</w:t>
      </w:r>
      <w:r w:rsidR="0EAFA99E" w:rsidRPr="00785A1A">
        <w:rPr>
          <w:rFonts w:asciiTheme="minorHAnsi" w:hAnsiTheme="minorHAnsi"/>
        </w:rPr>
        <w:t>ozváděč</w:t>
      </w:r>
      <w:r w:rsidR="00FF051B" w:rsidRPr="00785A1A">
        <w:rPr>
          <w:rFonts w:asciiTheme="minorHAnsi" w:hAnsiTheme="minorHAnsi"/>
        </w:rPr>
        <w:t>e</w:t>
      </w:r>
      <w:r w:rsidR="0EAFA99E" w:rsidRPr="00785A1A">
        <w:rPr>
          <w:rFonts w:asciiTheme="minorHAnsi" w:hAnsiTheme="minorHAnsi"/>
        </w:rPr>
        <w:t xml:space="preserve"> osvětlení </w:t>
      </w:r>
      <w:bookmarkStart w:id="42" w:name="_Hlk130480962"/>
      <w:r w:rsidR="00FF051B" w:rsidRPr="00785A1A">
        <w:rPr>
          <w:rFonts w:asciiTheme="minorHAnsi" w:hAnsiTheme="minorHAnsi" w:cs="Arial"/>
          <w:color w:val="000000" w:themeColor="text1"/>
        </w:rPr>
        <w:t xml:space="preserve">08UHA10GP001 a </w:t>
      </w:r>
      <w:r w:rsidR="007E067E" w:rsidRPr="00785A1A">
        <w:rPr>
          <w:rFonts w:asciiTheme="minorHAnsi" w:hAnsiTheme="minorHAnsi"/>
        </w:rPr>
        <w:t>08UHA10GP002</w:t>
      </w:r>
      <w:bookmarkEnd w:id="42"/>
      <w:r w:rsidR="0EAFA99E" w:rsidRPr="00785A1A">
        <w:rPr>
          <w:rFonts w:asciiTheme="minorHAnsi" w:hAnsiTheme="minorHAnsi"/>
        </w:rPr>
        <w:t xml:space="preserve"> </w:t>
      </w:r>
      <w:r w:rsidR="29D27AC2" w:rsidRPr="00785A1A">
        <w:rPr>
          <w:rFonts w:asciiTheme="minorHAnsi" w:hAnsiTheme="minorHAnsi"/>
        </w:rPr>
        <w:t>j</w:t>
      </w:r>
      <w:r w:rsidR="00FF051B" w:rsidRPr="00785A1A">
        <w:rPr>
          <w:rFonts w:asciiTheme="minorHAnsi" w:hAnsiTheme="minorHAnsi"/>
        </w:rPr>
        <w:t>sou</w:t>
      </w:r>
      <w:r w:rsidR="29D27AC2" w:rsidRPr="00785A1A">
        <w:rPr>
          <w:rFonts w:asciiTheme="minorHAnsi" w:hAnsiTheme="minorHAnsi"/>
        </w:rPr>
        <w:t xml:space="preserve"> </w:t>
      </w:r>
      <w:r w:rsidR="0EAFA99E" w:rsidRPr="00785A1A">
        <w:rPr>
          <w:rFonts w:asciiTheme="minorHAnsi" w:hAnsiTheme="minorHAnsi"/>
        </w:rPr>
        <w:t>napájen</w:t>
      </w:r>
      <w:r w:rsidR="00FF051B" w:rsidRPr="00785A1A">
        <w:rPr>
          <w:rFonts w:asciiTheme="minorHAnsi" w:hAnsiTheme="minorHAnsi"/>
        </w:rPr>
        <w:t>y</w:t>
      </w:r>
      <w:r w:rsidR="0EAFA99E" w:rsidRPr="00785A1A">
        <w:rPr>
          <w:rFonts w:asciiTheme="minorHAnsi" w:hAnsiTheme="minorHAnsi"/>
        </w:rPr>
        <w:t xml:space="preserve"> ze stávajících hlavních světelných rozvaděčů 00BHE/00BHF (ELE 03) v objektu E1</w:t>
      </w:r>
      <w:r w:rsidR="000C0BE3" w:rsidRPr="00785A1A">
        <w:rPr>
          <w:rFonts w:asciiTheme="minorHAnsi" w:hAnsiTheme="minorHAnsi"/>
        </w:rPr>
        <w:t>A</w:t>
      </w:r>
      <w:r w:rsidR="0EAFA99E" w:rsidRPr="00785A1A">
        <w:rPr>
          <w:rFonts w:asciiTheme="minorHAnsi" w:hAnsiTheme="minorHAnsi"/>
        </w:rPr>
        <w:t>.</w:t>
      </w:r>
    </w:p>
    <w:p w14:paraId="4318D298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right" w:tblpY="135"/>
        <w:tblW w:w="0" w:type="auto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66"/>
        <w:gridCol w:w="1428"/>
        <w:gridCol w:w="1115"/>
        <w:gridCol w:w="3325"/>
      </w:tblGrid>
      <w:tr w:rsidR="00F52925" w:rsidRPr="00785A1A" w14:paraId="0FF7B0EC" w14:textId="77777777" w:rsidTr="29D08FB1">
        <w:tc>
          <w:tcPr>
            <w:tcW w:w="2066" w:type="dxa"/>
            <w:tcBorders>
              <w:top w:val="nil"/>
              <w:left w:val="nil"/>
              <w:bottom w:val="single" w:sz="6" w:space="0" w:color="1C2691"/>
              <w:right w:val="single" w:sz="4" w:space="0" w:color="A6A6A6" w:themeColor="background1" w:themeShade="A6"/>
              <w:tl2br w:val="nil"/>
              <w:tr2bl w:val="nil"/>
            </w:tcBorders>
            <w:shd w:val="clear" w:color="auto" w:fill="auto"/>
          </w:tcPr>
          <w:p w14:paraId="2A53E058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označení napojovacího bodu </w:t>
            </w:r>
          </w:p>
        </w:tc>
        <w:tc>
          <w:tcPr>
            <w:tcW w:w="1428" w:type="dxa"/>
            <w:tcBorders>
              <w:top w:val="nil"/>
              <w:left w:val="single" w:sz="4" w:space="0" w:color="A6A6A6" w:themeColor="background1" w:themeShade="A6"/>
              <w:bottom w:val="single" w:sz="6" w:space="0" w:color="1C2691"/>
              <w:right w:val="single" w:sz="4" w:space="0" w:color="A6A6A6" w:themeColor="background1" w:themeShade="A6"/>
              <w:tl2br w:val="nil"/>
              <w:tr2bl w:val="nil"/>
            </w:tcBorders>
            <w:shd w:val="clear" w:color="auto" w:fill="auto"/>
          </w:tcPr>
          <w:p w14:paraId="6ED2629D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napětí</w:t>
            </w:r>
          </w:p>
        </w:tc>
        <w:tc>
          <w:tcPr>
            <w:tcW w:w="1109" w:type="dxa"/>
            <w:tcBorders>
              <w:top w:val="nil"/>
              <w:left w:val="single" w:sz="4" w:space="0" w:color="A6A6A6" w:themeColor="background1" w:themeShade="A6"/>
              <w:bottom w:val="single" w:sz="6" w:space="0" w:color="1C2691"/>
              <w:right w:val="single" w:sz="4" w:space="0" w:color="A6A6A6" w:themeColor="background1" w:themeShade="A6"/>
              <w:tl2br w:val="nil"/>
              <w:tr2bl w:val="nil"/>
            </w:tcBorders>
            <w:shd w:val="clear" w:color="auto" w:fill="auto"/>
          </w:tcPr>
          <w:p w14:paraId="181E084A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rozváděč / pole</w:t>
            </w:r>
          </w:p>
        </w:tc>
        <w:tc>
          <w:tcPr>
            <w:tcW w:w="3325" w:type="dxa"/>
            <w:tcBorders>
              <w:top w:val="nil"/>
              <w:left w:val="single" w:sz="4" w:space="0" w:color="A6A6A6" w:themeColor="background1" w:themeShade="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330BE0C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poznámky</w:t>
            </w:r>
          </w:p>
        </w:tc>
      </w:tr>
      <w:tr w:rsidR="00F52925" w:rsidRPr="00997F59" w14:paraId="56F04B53" w14:textId="77777777" w:rsidTr="29D08FB1">
        <w:tc>
          <w:tcPr>
            <w:tcW w:w="2066" w:type="dxa"/>
            <w:shd w:val="clear" w:color="auto" w:fill="auto"/>
          </w:tcPr>
          <w:p w14:paraId="2C4B0A0E" w14:textId="24D4D487" w:rsidR="00F52925" w:rsidRPr="00785A1A" w:rsidRDefault="3AA4FDC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Stávající svět. rozvaděč v SO203</w:t>
            </w:r>
          </w:p>
        </w:tc>
        <w:tc>
          <w:tcPr>
            <w:tcW w:w="1428" w:type="dxa"/>
            <w:shd w:val="clear" w:color="auto" w:fill="auto"/>
          </w:tcPr>
          <w:p w14:paraId="55CD7707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400 V / 50 Hz</w:t>
            </w:r>
          </w:p>
        </w:tc>
        <w:tc>
          <w:tcPr>
            <w:tcW w:w="1109" w:type="dxa"/>
            <w:shd w:val="clear" w:color="auto" w:fill="auto"/>
          </w:tcPr>
          <w:p w14:paraId="465C2D5F" w14:textId="7B8E9BA4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</w:p>
        </w:tc>
        <w:tc>
          <w:tcPr>
            <w:tcW w:w="3325" w:type="dxa"/>
            <w:shd w:val="clear" w:color="auto" w:fill="auto"/>
          </w:tcPr>
          <w:p w14:paraId="59456994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předpoklad dozbrojení vývodu do 63 A (kompaktní jistič)</w:t>
            </w:r>
          </w:p>
        </w:tc>
      </w:tr>
    </w:tbl>
    <w:p w14:paraId="5B8692F5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54C098BE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7BB0A5C2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42D40387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5A983C37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1D4AF295" w14:textId="14C2F4F2" w:rsidR="00F52925" w:rsidRDefault="00F52925" w:rsidP="000C0BE3">
      <w:pPr>
        <w:pStyle w:val="TCBNormalni"/>
        <w:jc w:val="both"/>
        <w:rPr>
          <w:rFonts w:asciiTheme="minorHAnsi" w:hAnsiTheme="minorHAnsi"/>
        </w:rPr>
      </w:pPr>
      <w:r w:rsidRPr="00785A1A">
        <w:rPr>
          <w:rFonts w:asciiTheme="minorHAnsi" w:hAnsiTheme="minorHAnsi"/>
        </w:rPr>
        <w:t xml:space="preserve">Pro zásobování elektrickou energií požárních systémů bude využit hlavní nouzový rozvaděč 00BHD, který při výpadku hlavního napájení je napájen stávajícím </w:t>
      </w:r>
      <w:proofErr w:type="spellStart"/>
      <w:r w:rsidRPr="00785A1A">
        <w:rPr>
          <w:rFonts w:asciiTheme="minorHAnsi" w:hAnsiTheme="minorHAnsi"/>
        </w:rPr>
        <w:t>dieselgenerátorem</w:t>
      </w:r>
      <w:proofErr w:type="spellEnd"/>
      <w:r w:rsidRPr="00785A1A">
        <w:rPr>
          <w:rFonts w:asciiTheme="minorHAnsi" w:hAnsiTheme="minorHAnsi"/>
        </w:rPr>
        <w:t xml:space="preserve"> 00BRV – 1000 </w:t>
      </w:r>
      <w:proofErr w:type="spellStart"/>
      <w:r w:rsidRPr="00785A1A">
        <w:rPr>
          <w:rFonts w:asciiTheme="minorHAnsi" w:hAnsiTheme="minorHAnsi"/>
        </w:rPr>
        <w:t>kVA</w:t>
      </w:r>
      <w:proofErr w:type="spellEnd"/>
      <w:r w:rsidRPr="00785A1A">
        <w:rPr>
          <w:rFonts w:asciiTheme="minorHAnsi" w:hAnsiTheme="minorHAnsi"/>
        </w:rPr>
        <w:t>. Rozváděč 00BHD je umístěný v E1</w:t>
      </w:r>
      <w:r w:rsidR="000C0BE3" w:rsidRPr="00785A1A">
        <w:rPr>
          <w:rFonts w:asciiTheme="minorHAnsi" w:hAnsiTheme="minorHAnsi"/>
        </w:rPr>
        <w:t>A</w:t>
      </w:r>
      <w:r w:rsidRPr="00785A1A">
        <w:rPr>
          <w:rFonts w:asciiTheme="minorHAnsi" w:hAnsiTheme="minorHAnsi"/>
        </w:rPr>
        <w:t xml:space="preserve">. </w:t>
      </w:r>
    </w:p>
    <w:p w14:paraId="58203277" w14:textId="77777777" w:rsidR="00240E75" w:rsidRPr="00785A1A" w:rsidRDefault="00240E75" w:rsidP="000C0BE3">
      <w:pPr>
        <w:pStyle w:val="TCBNormalni"/>
        <w:jc w:val="both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right" w:tblpY="122"/>
        <w:tblW w:w="0" w:type="auto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66"/>
        <w:gridCol w:w="1428"/>
        <w:gridCol w:w="1115"/>
        <w:gridCol w:w="3325"/>
      </w:tblGrid>
      <w:tr w:rsidR="00F52925" w:rsidRPr="00785A1A" w14:paraId="5C6C92FC" w14:textId="77777777" w:rsidTr="00270638">
        <w:tc>
          <w:tcPr>
            <w:tcW w:w="2066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5F49077B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lastRenderedPageBreak/>
              <w:t xml:space="preserve">označení napojovacího bodu </w:t>
            </w:r>
          </w:p>
        </w:tc>
        <w:tc>
          <w:tcPr>
            <w:tcW w:w="1428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0FB0F338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napětí</w:t>
            </w:r>
          </w:p>
        </w:tc>
        <w:tc>
          <w:tcPr>
            <w:tcW w:w="1109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126F76A6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rozváděč / pole</w:t>
            </w:r>
          </w:p>
        </w:tc>
        <w:tc>
          <w:tcPr>
            <w:tcW w:w="3325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92786D6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poznámky</w:t>
            </w:r>
          </w:p>
        </w:tc>
      </w:tr>
      <w:tr w:rsidR="00F52925" w:rsidRPr="00997F59" w14:paraId="03CE9042" w14:textId="77777777" w:rsidTr="00270638">
        <w:tc>
          <w:tcPr>
            <w:tcW w:w="2066" w:type="dxa"/>
            <w:shd w:val="clear" w:color="auto" w:fill="auto"/>
          </w:tcPr>
          <w:p w14:paraId="4C4FC62E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NB ELE 05</w:t>
            </w:r>
          </w:p>
        </w:tc>
        <w:tc>
          <w:tcPr>
            <w:tcW w:w="1428" w:type="dxa"/>
            <w:shd w:val="clear" w:color="auto" w:fill="auto"/>
          </w:tcPr>
          <w:p w14:paraId="2B72BD7C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400 V / 50 Hz</w:t>
            </w:r>
          </w:p>
        </w:tc>
        <w:tc>
          <w:tcPr>
            <w:tcW w:w="1109" w:type="dxa"/>
            <w:shd w:val="clear" w:color="auto" w:fill="auto"/>
          </w:tcPr>
          <w:p w14:paraId="6BDC11AA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00BHD / </w:t>
            </w:r>
            <w:proofErr w:type="spellStart"/>
            <w:r w:rsidRPr="00785A1A">
              <w:rPr>
                <w:rFonts w:asciiTheme="minorHAnsi" w:hAnsiTheme="minorHAnsi"/>
              </w:rPr>
              <w:t>xx</w:t>
            </w:r>
            <w:proofErr w:type="spellEnd"/>
          </w:p>
        </w:tc>
        <w:tc>
          <w:tcPr>
            <w:tcW w:w="3325" w:type="dxa"/>
            <w:shd w:val="clear" w:color="auto" w:fill="auto"/>
          </w:tcPr>
          <w:p w14:paraId="749E9BDE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předpoklad dozbrojení vývodu do 63 A (kompaktní jistič)</w:t>
            </w:r>
          </w:p>
        </w:tc>
      </w:tr>
      <w:tr w:rsidR="00F52925" w:rsidRPr="00997F59" w14:paraId="63CF39AF" w14:textId="77777777" w:rsidTr="00270638">
        <w:tc>
          <w:tcPr>
            <w:tcW w:w="2066" w:type="dxa"/>
            <w:shd w:val="clear" w:color="auto" w:fill="auto"/>
          </w:tcPr>
          <w:p w14:paraId="2680EA27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NB ELE 06</w:t>
            </w:r>
          </w:p>
        </w:tc>
        <w:tc>
          <w:tcPr>
            <w:tcW w:w="1428" w:type="dxa"/>
            <w:shd w:val="clear" w:color="auto" w:fill="auto"/>
          </w:tcPr>
          <w:p w14:paraId="3AA39A28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400 </w:t>
            </w:r>
            <w:proofErr w:type="spellStart"/>
            <w:r w:rsidRPr="00785A1A">
              <w:rPr>
                <w:rFonts w:asciiTheme="minorHAnsi" w:hAnsiTheme="minorHAnsi"/>
              </w:rPr>
              <w:t>kV</w:t>
            </w:r>
            <w:proofErr w:type="spellEnd"/>
            <w:r w:rsidRPr="00785A1A">
              <w:rPr>
                <w:rFonts w:asciiTheme="minorHAnsi" w:hAnsiTheme="minorHAnsi"/>
              </w:rPr>
              <w:t xml:space="preserve"> / 50 Hz</w:t>
            </w:r>
          </w:p>
        </w:tc>
        <w:tc>
          <w:tcPr>
            <w:tcW w:w="1109" w:type="dxa"/>
            <w:shd w:val="clear" w:color="auto" w:fill="auto"/>
          </w:tcPr>
          <w:p w14:paraId="315DCF04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00BHD / </w:t>
            </w:r>
            <w:proofErr w:type="spellStart"/>
            <w:r w:rsidRPr="00785A1A">
              <w:rPr>
                <w:rFonts w:asciiTheme="minorHAnsi" w:hAnsiTheme="minorHAnsi"/>
              </w:rPr>
              <w:t>xx</w:t>
            </w:r>
            <w:proofErr w:type="spellEnd"/>
          </w:p>
        </w:tc>
        <w:tc>
          <w:tcPr>
            <w:tcW w:w="3325" w:type="dxa"/>
            <w:shd w:val="clear" w:color="auto" w:fill="auto"/>
          </w:tcPr>
          <w:p w14:paraId="76DBA82A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předpoklad dozbrojení vývodu do 63 A (kompaktní jistič)</w:t>
            </w:r>
          </w:p>
        </w:tc>
      </w:tr>
    </w:tbl>
    <w:p w14:paraId="1FE4D41B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28A9C802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</w:p>
    <w:p w14:paraId="146AB10C" w14:textId="77777777" w:rsidR="00F52925" w:rsidRPr="000C0BE3" w:rsidRDefault="00F52925" w:rsidP="000C0BE3">
      <w:pPr>
        <w:pStyle w:val="TCBNormalni"/>
        <w:jc w:val="both"/>
        <w:rPr>
          <w:rFonts w:asciiTheme="majorHAnsi" w:hAnsiTheme="majorHAnsi"/>
          <w:sz w:val="18"/>
          <w:szCs w:val="18"/>
        </w:rPr>
      </w:pPr>
    </w:p>
    <w:p w14:paraId="5C16D54D" w14:textId="77777777" w:rsidR="00F52925" w:rsidRPr="000C0BE3" w:rsidRDefault="00F52925" w:rsidP="000C0BE3">
      <w:pPr>
        <w:pStyle w:val="TCBNormalni"/>
        <w:jc w:val="both"/>
        <w:rPr>
          <w:rFonts w:asciiTheme="majorHAnsi" w:hAnsiTheme="majorHAnsi"/>
          <w:sz w:val="18"/>
          <w:szCs w:val="18"/>
        </w:rPr>
      </w:pPr>
    </w:p>
    <w:p w14:paraId="43B7D2D8" w14:textId="77777777" w:rsidR="00F52925" w:rsidRPr="000C0BE3" w:rsidRDefault="00F52925" w:rsidP="000C0BE3">
      <w:pPr>
        <w:pStyle w:val="TCBNormalni"/>
        <w:jc w:val="both"/>
        <w:rPr>
          <w:rFonts w:asciiTheme="majorHAnsi" w:hAnsiTheme="majorHAnsi"/>
          <w:sz w:val="18"/>
          <w:szCs w:val="18"/>
        </w:rPr>
      </w:pPr>
    </w:p>
    <w:p w14:paraId="7E2073D8" w14:textId="77777777" w:rsidR="00F52925" w:rsidRPr="00785A1A" w:rsidRDefault="00F52925" w:rsidP="000C0BE3">
      <w:pPr>
        <w:pStyle w:val="TCBNormalni"/>
        <w:jc w:val="both"/>
        <w:rPr>
          <w:rFonts w:asciiTheme="minorHAnsi" w:hAnsiTheme="minorHAnsi"/>
        </w:rPr>
      </w:pPr>
      <w:r w:rsidRPr="00785A1A">
        <w:rPr>
          <w:rFonts w:asciiTheme="minorHAnsi" w:hAnsiTheme="minorHAnsi"/>
        </w:rPr>
        <w:t>Pro napájení nouzového osvětlení, hlavního řídícího systému a lokálních řídících jednotek, bude využito stávajícího bateriového systému a jeho hlavních rozváděčů 80BUA a 90BUA.</w:t>
      </w:r>
    </w:p>
    <w:tbl>
      <w:tblPr>
        <w:tblpPr w:leftFromText="141" w:rightFromText="141" w:vertAnchor="text" w:horzAnchor="margin" w:tblpXSpec="right" w:tblpY="200"/>
        <w:tblW w:w="7928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65"/>
        <w:gridCol w:w="1427"/>
        <w:gridCol w:w="1115"/>
        <w:gridCol w:w="3321"/>
      </w:tblGrid>
      <w:tr w:rsidR="00F52925" w:rsidRPr="00785A1A" w14:paraId="100C7B68" w14:textId="77777777" w:rsidTr="00270638">
        <w:tc>
          <w:tcPr>
            <w:tcW w:w="2066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3E091B55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označení napojovacího bodu </w:t>
            </w:r>
          </w:p>
        </w:tc>
        <w:tc>
          <w:tcPr>
            <w:tcW w:w="1428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7E6A5B13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napětí</w:t>
            </w:r>
          </w:p>
        </w:tc>
        <w:tc>
          <w:tcPr>
            <w:tcW w:w="1109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5134E7E1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rozváděč / pole</w:t>
            </w:r>
          </w:p>
        </w:tc>
        <w:tc>
          <w:tcPr>
            <w:tcW w:w="3325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75B085DE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poznámky</w:t>
            </w:r>
          </w:p>
        </w:tc>
      </w:tr>
      <w:tr w:rsidR="00F52925" w:rsidRPr="00997F59" w14:paraId="637A3496" w14:textId="77777777" w:rsidTr="00270638">
        <w:tc>
          <w:tcPr>
            <w:tcW w:w="2066" w:type="dxa"/>
            <w:shd w:val="clear" w:color="auto" w:fill="auto"/>
          </w:tcPr>
          <w:p w14:paraId="49E6EBAB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NB ELE 07 (21)</w:t>
            </w:r>
          </w:p>
        </w:tc>
        <w:tc>
          <w:tcPr>
            <w:tcW w:w="1428" w:type="dxa"/>
            <w:shd w:val="clear" w:color="auto" w:fill="auto"/>
          </w:tcPr>
          <w:p w14:paraId="3AEBE360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220 V / DC</w:t>
            </w:r>
          </w:p>
        </w:tc>
        <w:tc>
          <w:tcPr>
            <w:tcW w:w="1109" w:type="dxa"/>
            <w:shd w:val="clear" w:color="auto" w:fill="auto"/>
          </w:tcPr>
          <w:p w14:paraId="067EB511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80BUA / </w:t>
            </w:r>
            <w:proofErr w:type="spellStart"/>
            <w:r w:rsidRPr="00785A1A">
              <w:rPr>
                <w:rFonts w:asciiTheme="minorHAnsi" w:hAnsiTheme="minorHAnsi"/>
              </w:rPr>
              <w:t>xx</w:t>
            </w:r>
            <w:proofErr w:type="spellEnd"/>
          </w:p>
        </w:tc>
        <w:tc>
          <w:tcPr>
            <w:tcW w:w="3325" w:type="dxa"/>
            <w:shd w:val="clear" w:color="auto" w:fill="auto"/>
          </w:tcPr>
          <w:p w14:paraId="45F502D3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předpoklad dozbrojení vývodu do 63 A (kompaktní jistič)</w:t>
            </w:r>
          </w:p>
        </w:tc>
      </w:tr>
      <w:tr w:rsidR="00F52925" w:rsidRPr="00997F59" w14:paraId="6D648D08" w14:textId="77777777" w:rsidTr="00270638">
        <w:tc>
          <w:tcPr>
            <w:tcW w:w="2066" w:type="dxa"/>
            <w:shd w:val="clear" w:color="auto" w:fill="auto"/>
          </w:tcPr>
          <w:p w14:paraId="624059D3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NB ELE 08 (22)</w:t>
            </w:r>
          </w:p>
        </w:tc>
        <w:tc>
          <w:tcPr>
            <w:tcW w:w="1428" w:type="dxa"/>
            <w:shd w:val="clear" w:color="auto" w:fill="auto"/>
          </w:tcPr>
          <w:p w14:paraId="59C2CCBE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220 V / DC</w:t>
            </w:r>
          </w:p>
        </w:tc>
        <w:tc>
          <w:tcPr>
            <w:tcW w:w="1109" w:type="dxa"/>
            <w:shd w:val="clear" w:color="auto" w:fill="auto"/>
          </w:tcPr>
          <w:p w14:paraId="21356DBE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 xml:space="preserve">90BUA / </w:t>
            </w:r>
            <w:proofErr w:type="spellStart"/>
            <w:r w:rsidRPr="00785A1A">
              <w:rPr>
                <w:rFonts w:asciiTheme="minorHAnsi" w:hAnsiTheme="minorHAnsi"/>
              </w:rPr>
              <w:t>xx</w:t>
            </w:r>
            <w:proofErr w:type="spellEnd"/>
          </w:p>
        </w:tc>
        <w:tc>
          <w:tcPr>
            <w:tcW w:w="3325" w:type="dxa"/>
            <w:shd w:val="clear" w:color="auto" w:fill="auto"/>
          </w:tcPr>
          <w:p w14:paraId="19BFC7E6" w14:textId="77777777" w:rsidR="00F52925" w:rsidRPr="00785A1A" w:rsidRDefault="00F52925" w:rsidP="000C0BE3">
            <w:pPr>
              <w:pStyle w:val="TCBNormalni"/>
              <w:jc w:val="both"/>
              <w:rPr>
                <w:rFonts w:asciiTheme="minorHAnsi" w:hAnsiTheme="minorHAnsi"/>
              </w:rPr>
            </w:pPr>
            <w:r w:rsidRPr="00785A1A">
              <w:rPr>
                <w:rFonts w:asciiTheme="minorHAnsi" w:hAnsiTheme="minorHAnsi"/>
              </w:rPr>
              <w:t>předpoklad dozbrojení vývodu do 63 A (kompaktní jistič)</w:t>
            </w:r>
          </w:p>
        </w:tc>
      </w:tr>
    </w:tbl>
    <w:p w14:paraId="45835AE0" w14:textId="77777777" w:rsidR="00F52925" w:rsidRDefault="00F52925" w:rsidP="000C0BE3">
      <w:pPr>
        <w:pStyle w:val="TCBNormalni"/>
        <w:jc w:val="both"/>
      </w:pPr>
    </w:p>
    <w:p w14:paraId="5B421DAA" w14:textId="77777777" w:rsidR="00F52925" w:rsidRDefault="00F52925" w:rsidP="000C0BE3">
      <w:pPr>
        <w:pStyle w:val="TCBNormalni"/>
        <w:jc w:val="both"/>
      </w:pPr>
    </w:p>
    <w:p w14:paraId="1278D7E1" w14:textId="77777777" w:rsidR="00F52925" w:rsidRPr="00736CAB" w:rsidRDefault="00F52925" w:rsidP="000C0BE3">
      <w:pPr>
        <w:pStyle w:val="TCBNadpis3"/>
        <w:rPr>
          <w:highlight w:val="yellow"/>
        </w:rPr>
      </w:pPr>
    </w:p>
    <w:p w14:paraId="6D9E60C3" w14:textId="77777777" w:rsidR="00F52925" w:rsidRPr="00F15089" w:rsidRDefault="00F52925" w:rsidP="000C0BE3">
      <w:pPr>
        <w:tabs>
          <w:tab w:val="left" w:pos="1526"/>
        </w:tabs>
        <w:rPr>
          <w:lang w:val="cs-CZ"/>
        </w:rPr>
      </w:pPr>
    </w:p>
    <w:p w14:paraId="3A260F03" w14:textId="57350B1E" w:rsidR="007C4C56" w:rsidRPr="007E067E" w:rsidRDefault="007C4C56" w:rsidP="000C0BE3">
      <w:pPr>
        <w:pStyle w:val="Nadpis1"/>
        <w:rPr>
          <w:lang w:val="cs-CZ"/>
        </w:rPr>
      </w:pPr>
      <w:bookmarkStart w:id="43" w:name="_Toc139812251"/>
      <w:bookmarkEnd w:id="40"/>
      <w:bookmarkEnd w:id="41"/>
      <w:r w:rsidRPr="00C406AB">
        <w:rPr>
          <w:lang w:val="cs-CZ"/>
        </w:rPr>
        <w:t>Seznam strojů a zařízení a technické specifikace</w:t>
      </w:r>
      <w:bookmarkEnd w:id="43"/>
    </w:p>
    <w:p w14:paraId="09F50A8F" w14:textId="65ECFC24" w:rsidR="00205AC1" w:rsidRDefault="00016D60">
      <w:pPr>
        <w:tabs>
          <w:tab w:val="left" w:pos="1526"/>
        </w:tabs>
        <w:rPr>
          <w:lang w:val="cs-CZ"/>
        </w:rPr>
      </w:pPr>
      <w:bookmarkStart w:id="44" w:name="_Hlk120559905"/>
      <w:r>
        <w:rPr>
          <w:lang w:val="cs-CZ"/>
        </w:rPr>
        <w:t>Svítidla, zásuvkové okruhy, VZT zařízení.</w:t>
      </w:r>
      <w:bookmarkEnd w:id="44"/>
    </w:p>
    <w:p w14:paraId="17D2EC08" w14:textId="7A39EBB4" w:rsidR="00205AC1" w:rsidRPr="007E067E" w:rsidRDefault="00205AC1" w:rsidP="000C0BE3">
      <w:pPr>
        <w:pStyle w:val="Nadpis1"/>
        <w:numPr>
          <w:ilvl w:val="0"/>
          <w:numId w:val="10"/>
        </w:numPr>
        <w:rPr>
          <w:lang w:val="cs-CZ"/>
        </w:rPr>
      </w:pPr>
      <w:bookmarkStart w:id="45" w:name="_Toc120613573"/>
      <w:bookmarkStart w:id="46" w:name="_Toc139812252"/>
      <w:r>
        <w:rPr>
          <w:lang w:val="cs-CZ"/>
        </w:rPr>
        <w:t>Přílohy</w:t>
      </w:r>
      <w:bookmarkEnd w:id="45"/>
      <w:bookmarkEnd w:id="46"/>
    </w:p>
    <w:p w14:paraId="11B5A2C3" w14:textId="1F454C69" w:rsidR="00205AC1" w:rsidRDefault="00205AC1" w:rsidP="000C0BE3">
      <w:pPr>
        <w:pStyle w:val="Odstavecseseznamem"/>
        <w:numPr>
          <w:ilvl w:val="0"/>
          <w:numId w:val="21"/>
        </w:numPr>
        <w:rPr>
          <w:lang w:val="cs-CZ"/>
        </w:rPr>
      </w:pPr>
      <w:r w:rsidRPr="00920E6D">
        <w:rPr>
          <w:lang w:val="cs-CZ"/>
        </w:rPr>
        <w:t>výpočet osvětlení SO</w:t>
      </w:r>
      <w:r w:rsidR="00220219">
        <w:rPr>
          <w:lang w:val="cs-CZ"/>
        </w:rPr>
        <w:t xml:space="preserve"> </w:t>
      </w:r>
      <w:r w:rsidRPr="00920E6D">
        <w:rPr>
          <w:lang w:val="cs-CZ"/>
        </w:rPr>
        <w:t>20</w:t>
      </w:r>
      <w:r>
        <w:rPr>
          <w:lang w:val="cs-CZ"/>
        </w:rPr>
        <w:t>3</w:t>
      </w:r>
    </w:p>
    <w:p w14:paraId="34F9B7BF" w14:textId="1E7A5FDD" w:rsidR="00205AC1" w:rsidRDefault="00205AC1" w:rsidP="000C0BE3">
      <w:pPr>
        <w:pStyle w:val="Odstavecseseznamem"/>
        <w:numPr>
          <w:ilvl w:val="0"/>
          <w:numId w:val="21"/>
        </w:numPr>
        <w:rPr>
          <w:lang w:val="cs-CZ"/>
        </w:rPr>
      </w:pPr>
      <w:r>
        <w:rPr>
          <w:lang w:val="cs-CZ"/>
        </w:rPr>
        <w:t>výpočet rizik</w:t>
      </w:r>
    </w:p>
    <w:p w14:paraId="57BC6325" w14:textId="7BB69EEF" w:rsidR="00C31A1D" w:rsidRPr="00220219" w:rsidRDefault="0017494D" w:rsidP="0017494D">
      <w:pPr>
        <w:pStyle w:val="Odstavecseseznamem"/>
        <w:numPr>
          <w:ilvl w:val="0"/>
          <w:numId w:val="21"/>
        </w:numPr>
        <w:rPr>
          <w:lang w:val="cs-CZ"/>
        </w:rPr>
      </w:pPr>
      <w:r w:rsidRPr="0017494D">
        <w:rPr>
          <w:lang w:val="cs-CZ"/>
        </w:rPr>
        <w:t xml:space="preserve">E7 </w:t>
      </w:r>
      <w:r w:rsidR="00A2347B">
        <w:rPr>
          <w:lang w:val="cs-CZ"/>
        </w:rPr>
        <w:t>–</w:t>
      </w:r>
      <w:r w:rsidRPr="0017494D">
        <w:rPr>
          <w:lang w:val="cs-CZ"/>
        </w:rPr>
        <w:t xml:space="preserve"> Protokol</w:t>
      </w:r>
      <w:r w:rsidR="00A2347B">
        <w:rPr>
          <w:lang w:val="cs-CZ"/>
        </w:rPr>
        <w:t xml:space="preserve"> o určení vnějších vlivů</w:t>
      </w:r>
      <w:r w:rsidRPr="0017494D">
        <w:rPr>
          <w:lang w:val="cs-CZ"/>
        </w:rPr>
        <w:t xml:space="preserve"> 2003401_1</w:t>
      </w:r>
    </w:p>
    <w:sectPr w:rsidR="00C31A1D" w:rsidRPr="00220219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A955" w14:textId="77777777" w:rsidR="00BE11D7" w:rsidRDefault="00BE11D7" w:rsidP="00D974A9">
      <w:pPr>
        <w:spacing w:after="0" w:line="240" w:lineRule="auto"/>
      </w:pPr>
      <w:r>
        <w:separator/>
      </w:r>
    </w:p>
  </w:endnote>
  <w:endnote w:type="continuationSeparator" w:id="0">
    <w:p w14:paraId="5AC899B9" w14:textId="77777777" w:rsidR="00BE11D7" w:rsidRDefault="00BE11D7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954D" w14:textId="77777777" w:rsidR="0051461E" w:rsidRDefault="005146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6F50EBD4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9953E5" w:rsidRDefault="00210D46" w:rsidP="00C9595C">
    <w:pPr>
      <w:pStyle w:val="Zpat"/>
      <w:rPr>
        <w:noProof/>
        <w:lang w:val="de-DE"/>
      </w:rPr>
    </w:pPr>
    <w:r w:rsidRPr="009953E5">
      <w:rPr>
        <w:noProof/>
        <w:lang w:val="de-DE"/>
      </w:rPr>
      <w:t xml:space="preserve">Zakázkové číslo: 0404T21       </w:t>
    </w:r>
    <w:r w:rsidRPr="009953E5">
      <w:rPr>
        <w:noProof/>
        <w:lang w:val="de-DE"/>
      </w:rPr>
      <w:tab/>
      <w:t xml:space="preserve"> Archivní číslo:  S404T21-TS201-101</w:t>
    </w:r>
    <w:r w:rsidRPr="009953E5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9953E5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9953E5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3F167AC3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5BB6499F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C806695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08432193" w:rsidR="00EE3CB1" w:rsidRPr="009953E5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9953E5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9953E5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9953E5">
      <w:rPr>
        <w:rFonts w:ascii="Arial Narrow" w:hAnsi="Arial Narrow"/>
        <w:noProof/>
        <w:sz w:val="18"/>
        <w:lang w:val="de-DE"/>
      </w:rPr>
      <w:t>S</w:t>
    </w:r>
    <w:r w:rsidR="00DF1F59" w:rsidRPr="009953E5">
      <w:rPr>
        <w:rFonts w:ascii="Arial Narrow" w:hAnsi="Arial Narrow"/>
        <w:noProof/>
        <w:sz w:val="18"/>
        <w:lang w:val="de-DE"/>
      </w:rPr>
      <w:t>20</w:t>
    </w:r>
    <w:r w:rsidR="00EE7526" w:rsidRPr="009953E5">
      <w:rPr>
        <w:rFonts w:ascii="Arial Narrow" w:hAnsi="Arial Narrow"/>
        <w:noProof/>
        <w:sz w:val="18"/>
        <w:lang w:val="de-DE"/>
      </w:rPr>
      <w:t>3</w:t>
    </w:r>
    <w:r w:rsidRPr="009953E5">
      <w:rPr>
        <w:rFonts w:ascii="Arial Narrow" w:hAnsi="Arial Narrow"/>
        <w:noProof/>
        <w:sz w:val="18"/>
        <w:lang w:val="de-DE"/>
      </w:rPr>
      <w:t>-</w:t>
    </w:r>
    <w:r w:rsidR="0032129D" w:rsidRPr="009953E5">
      <w:rPr>
        <w:rFonts w:ascii="Arial Narrow" w:hAnsi="Arial Narrow"/>
        <w:noProof/>
        <w:sz w:val="18"/>
        <w:lang w:val="de-DE"/>
      </w:rPr>
      <w:t>4</w:t>
    </w:r>
    <w:r w:rsidRPr="009953E5">
      <w:rPr>
        <w:rFonts w:ascii="Arial Narrow" w:hAnsi="Arial Narrow"/>
        <w:noProof/>
        <w:sz w:val="18"/>
        <w:lang w:val="de-DE"/>
      </w:rPr>
      <w:t>0</w:t>
    </w:r>
    <w:r w:rsidR="0043448F" w:rsidRPr="009953E5">
      <w:rPr>
        <w:rFonts w:ascii="Arial Narrow" w:hAnsi="Arial Narrow"/>
        <w:noProof/>
        <w:sz w:val="18"/>
        <w:lang w:val="de-DE"/>
      </w:rPr>
      <w:t>2</w:t>
    </w:r>
    <w:r w:rsidRPr="009953E5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9953E5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9953E5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9953E5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27A64FD5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5BB1" w14:textId="77777777" w:rsidR="00BE11D7" w:rsidRDefault="00BE11D7" w:rsidP="00D974A9">
      <w:pPr>
        <w:spacing w:after="0" w:line="240" w:lineRule="auto"/>
      </w:pPr>
      <w:r>
        <w:separator/>
      </w:r>
    </w:p>
  </w:footnote>
  <w:footnote w:type="continuationSeparator" w:id="0">
    <w:p w14:paraId="6D86F152" w14:textId="77777777" w:rsidR="00BE11D7" w:rsidRDefault="00BE11D7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8D5A" w14:textId="77777777" w:rsidR="0051461E" w:rsidRDefault="005146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077998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BF3B28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BF3B28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CCEF6E3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EE7526">
            <w:rPr>
              <w:rFonts w:ascii="Arial Narrow" w:hAnsi="Arial Narrow"/>
              <w:b/>
              <w:bCs/>
              <w:lang w:val="cs-CZ"/>
            </w:rPr>
            <w:t>203</w:t>
          </w:r>
        </w:p>
      </w:tc>
      <w:tc>
        <w:tcPr>
          <w:tcW w:w="2131" w:type="dxa"/>
          <w:gridSpan w:val="2"/>
          <w:vAlign w:val="bottom"/>
        </w:tcPr>
        <w:p w14:paraId="0F77A974" w14:textId="75592B8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AF2BA6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4F53D18"/>
    <w:multiLevelType w:val="hybridMultilevel"/>
    <w:tmpl w:val="9E329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66A4AE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C6DC2"/>
    <w:multiLevelType w:val="hybridMultilevel"/>
    <w:tmpl w:val="0CA46526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990749">
    <w:abstractNumId w:val="5"/>
  </w:num>
  <w:num w:numId="2" w16cid:durableId="408697979">
    <w:abstractNumId w:val="3"/>
  </w:num>
  <w:num w:numId="3" w16cid:durableId="1759598658">
    <w:abstractNumId w:val="2"/>
  </w:num>
  <w:num w:numId="4" w16cid:durableId="2101488419">
    <w:abstractNumId w:val="4"/>
  </w:num>
  <w:num w:numId="5" w16cid:durableId="843204342">
    <w:abstractNumId w:val="1"/>
  </w:num>
  <w:num w:numId="6" w16cid:durableId="294800103">
    <w:abstractNumId w:val="0"/>
  </w:num>
  <w:num w:numId="7" w16cid:durableId="377820087">
    <w:abstractNumId w:val="13"/>
  </w:num>
  <w:num w:numId="8" w16cid:durableId="2909882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6995512">
    <w:abstractNumId w:val="12"/>
  </w:num>
  <w:num w:numId="10" w16cid:durableId="1001153513">
    <w:abstractNumId w:val="7"/>
  </w:num>
  <w:num w:numId="11" w16cid:durableId="1654483905">
    <w:abstractNumId w:val="9"/>
  </w:num>
  <w:num w:numId="12" w16cid:durableId="311255801">
    <w:abstractNumId w:val="7"/>
  </w:num>
  <w:num w:numId="13" w16cid:durableId="1693796043">
    <w:abstractNumId w:val="13"/>
  </w:num>
  <w:num w:numId="14" w16cid:durableId="1226796127">
    <w:abstractNumId w:val="12"/>
  </w:num>
  <w:num w:numId="15" w16cid:durableId="591159014">
    <w:abstractNumId w:val="11"/>
  </w:num>
  <w:num w:numId="16" w16cid:durableId="1263219647">
    <w:abstractNumId w:val="8"/>
  </w:num>
  <w:num w:numId="17" w16cid:durableId="436874988">
    <w:abstractNumId w:val="7"/>
  </w:num>
  <w:num w:numId="18" w16cid:durableId="1879514310">
    <w:abstractNumId w:val="6"/>
  </w:num>
  <w:num w:numId="19" w16cid:durableId="237983208">
    <w:abstractNumId w:val="10"/>
  </w:num>
  <w:num w:numId="20" w16cid:durableId="1066029122">
    <w:abstractNumId w:val="15"/>
  </w:num>
  <w:num w:numId="21" w16cid:durableId="16769535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7633"/>
    <w:rsid w:val="00011901"/>
    <w:rsid w:val="00016D60"/>
    <w:rsid w:val="00034D25"/>
    <w:rsid w:val="000454BA"/>
    <w:rsid w:val="00045645"/>
    <w:rsid w:val="00045797"/>
    <w:rsid w:val="000474F5"/>
    <w:rsid w:val="00056F61"/>
    <w:rsid w:val="00057B59"/>
    <w:rsid w:val="00064439"/>
    <w:rsid w:val="00070504"/>
    <w:rsid w:val="00070B73"/>
    <w:rsid w:val="00082BE8"/>
    <w:rsid w:val="0009131C"/>
    <w:rsid w:val="00096CC9"/>
    <w:rsid w:val="000A300E"/>
    <w:rsid w:val="000A3200"/>
    <w:rsid w:val="000A331F"/>
    <w:rsid w:val="000A43FB"/>
    <w:rsid w:val="000A6803"/>
    <w:rsid w:val="000C0BE3"/>
    <w:rsid w:val="000C5AC4"/>
    <w:rsid w:val="000D0B5F"/>
    <w:rsid w:val="000D29D8"/>
    <w:rsid w:val="000D33E4"/>
    <w:rsid w:val="000D7FFA"/>
    <w:rsid w:val="000E0A0D"/>
    <w:rsid w:val="000E234C"/>
    <w:rsid w:val="000E5D40"/>
    <w:rsid w:val="000F199C"/>
    <w:rsid w:val="001038C8"/>
    <w:rsid w:val="001118E9"/>
    <w:rsid w:val="00123875"/>
    <w:rsid w:val="001244A9"/>
    <w:rsid w:val="0012603C"/>
    <w:rsid w:val="00140CE0"/>
    <w:rsid w:val="00151575"/>
    <w:rsid w:val="001524AF"/>
    <w:rsid w:val="00161C12"/>
    <w:rsid w:val="001701AA"/>
    <w:rsid w:val="0017494D"/>
    <w:rsid w:val="00183E91"/>
    <w:rsid w:val="00194A5C"/>
    <w:rsid w:val="001A1C3A"/>
    <w:rsid w:val="001A42A8"/>
    <w:rsid w:val="001A732B"/>
    <w:rsid w:val="001C036B"/>
    <w:rsid w:val="001C26CB"/>
    <w:rsid w:val="001C376C"/>
    <w:rsid w:val="001C543B"/>
    <w:rsid w:val="001C7DA4"/>
    <w:rsid w:val="001D7814"/>
    <w:rsid w:val="001E147E"/>
    <w:rsid w:val="001F367D"/>
    <w:rsid w:val="001F5D15"/>
    <w:rsid w:val="00202386"/>
    <w:rsid w:val="002031B5"/>
    <w:rsid w:val="002046C5"/>
    <w:rsid w:val="00205AC1"/>
    <w:rsid w:val="00206780"/>
    <w:rsid w:val="00210D46"/>
    <w:rsid w:val="00220219"/>
    <w:rsid w:val="002210A8"/>
    <w:rsid w:val="002255A8"/>
    <w:rsid w:val="00226CC0"/>
    <w:rsid w:val="002377A2"/>
    <w:rsid w:val="00240E75"/>
    <w:rsid w:val="00241393"/>
    <w:rsid w:val="00244D2C"/>
    <w:rsid w:val="00246C98"/>
    <w:rsid w:val="00247E8A"/>
    <w:rsid w:val="002508E7"/>
    <w:rsid w:val="00260F37"/>
    <w:rsid w:val="00267383"/>
    <w:rsid w:val="0027068B"/>
    <w:rsid w:val="00275EF8"/>
    <w:rsid w:val="00275F1C"/>
    <w:rsid w:val="00276AC0"/>
    <w:rsid w:val="00276E4E"/>
    <w:rsid w:val="00282150"/>
    <w:rsid w:val="00284B09"/>
    <w:rsid w:val="00297761"/>
    <w:rsid w:val="002A05C3"/>
    <w:rsid w:val="002A2CAE"/>
    <w:rsid w:val="002B21A0"/>
    <w:rsid w:val="002B27BE"/>
    <w:rsid w:val="002B2D06"/>
    <w:rsid w:val="002B396F"/>
    <w:rsid w:val="002B560F"/>
    <w:rsid w:val="002C45E0"/>
    <w:rsid w:val="002C5BB7"/>
    <w:rsid w:val="003019C9"/>
    <w:rsid w:val="0031118B"/>
    <w:rsid w:val="00313F43"/>
    <w:rsid w:val="00316230"/>
    <w:rsid w:val="00317DBD"/>
    <w:rsid w:val="0032129D"/>
    <w:rsid w:val="003228A7"/>
    <w:rsid w:val="00335ED1"/>
    <w:rsid w:val="003360E6"/>
    <w:rsid w:val="003370EB"/>
    <w:rsid w:val="003435D8"/>
    <w:rsid w:val="003532B5"/>
    <w:rsid w:val="00363B0E"/>
    <w:rsid w:val="00376534"/>
    <w:rsid w:val="00382487"/>
    <w:rsid w:val="003A1D74"/>
    <w:rsid w:val="003B00C4"/>
    <w:rsid w:val="003B5B59"/>
    <w:rsid w:val="003C5B35"/>
    <w:rsid w:val="003C6184"/>
    <w:rsid w:val="003D276E"/>
    <w:rsid w:val="003D3B0D"/>
    <w:rsid w:val="003D59ED"/>
    <w:rsid w:val="003D70C7"/>
    <w:rsid w:val="003F720D"/>
    <w:rsid w:val="00412115"/>
    <w:rsid w:val="00420B81"/>
    <w:rsid w:val="00423914"/>
    <w:rsid w:val="00425292"/>
    <w:rsid w:val="00426D20"/>
    <w:rsid w:val="0043448F"/>
    <w:rsid w:val="0044182F"/>
    <w:rsid w:val="0044780A"/>
    <w:rsid w:val="004563A0"/>
    <w:rsid w:val="0046154B"/>
    <w:rsid w:val="00464007"/>
    <w:rsid w:val="0047586F"/>
    <w:rsid w:val="0047726E"/>
    <w:rsid w:val="00477BB7"/>
    <w:rsid w:val="004846A2"/>
    <w:rsid w:val="0048535B"/>
    <w:rsid w:val="004868AC"/>
    <w:rsid w:val="004911B3"/>
    <w:rsid w:val="00492558"/>
    <w:rsid w:val="004963AE"/>
    <w:rsid w:val="004A2DF0"/>
    <w:rsid w:val="004A3755"/>
    <w:rsid w:val="004C5572"/>
    <w:rsid w:val="004C6231"/>
    <w:rsid w:val="004E3A3A"/>
    <w:rsid w:val="004F0BFB"/>
    <w:rsid w:val="004F4485"/>
    <w:rsid w:val="0051461E"/>
    <w:rsid w:val="00524986"/>
    <w:rsid w:val="0052718A"/>
    <w:rsid w:val="0053263B"/>
    <w:rsid w:val="00540B8B"/>
    <w:rsid w:val="005464FF"/>
    <w:rsid w:val="00551A04"/>
    <w:rsid w:val="00553C44"/>
    <w:rsid w:val="00565E51"/>
    <w:rsid w:val="005747BC"/>
    <w:rsid w:val="00577FEA"/>
    <w:rsid w:val="00583653"/>
    <w:rsid w:val="0058402B"/>
    <w:rsid w:val="005855FF"/>
    <w:rsid w:val="005908E7"/>
    <w:rsid w:val="005A047B"/>
    <w:rsid w:val="005B09EE"/>
    <w:rsid w:val="005B546B"/>
    <w:rsid w:val="005D215E"/>
    <w:rsid w:val="005D4BC1"/>
    <w:rsid w:val="005D5659"/>
    <w:rsid w:val="005D77F3"/>
    <w:rsid w:val="005D7803"/>
    <w:rsid w:val="005E0A47"/>
    <w:rsid w:val="005E138B"/>
    <w:rsid w:val="005E6252"/>
    <w:rsid w:val="005F4778"/>
    <w:rsid w:val="005F4E1D"/>
    <w:rsid w:val="0060587C"/>
    <w:rsid w:val="00607109"/>
    <w:rsid w:val="00620DAD"/>
    <w:rsid w:val="006224A0"/>
    <w:rsid w:val="006235E4"/>
    <w:rsid w:val="00631CFB"/>
    <w:rsid w:val="00644204"/>
    <w:rsid w:val="00646DF3"/>
    <w:rsid w:val="00653D6F"/>
    <w:rsid w:val="006545D9"/>
    <w:rsid w:val="006550B4"/>
    <w:rsid w:val="006639FC"/>
    <w:rsid w:val="00667AF8"/>
    <w:rsid w:val="00671A94"/>
    <w:rsid w:val="00674F3A"/>
    <w:rsid w:val="00682402"/>
    <w:rsid w:val="00686123"/>
    <w:rsid w:val="006A3B87"/>
    <w:rsid w:val="006A4851"/>
    <w:rsid w:val="006A60D5"/>
    <w:rsid w:val="006A6BF8"/>
    <w:rsid w:val="006B130C"/>
    <w:rsid w:val="006C3F17"/>
    <w:rsid w:val="006C7D3E"/>
    <w:rsid w:val="006D138A"/>
    <w:rsid w:val="006D2346"/>
    <w:rsid w:val="006E09FE"/>
    <w:rsid w:val="006E7709"/>
    <w:rsid w:val="00703002"/>
    <w:rsid w:val="007053AC"/>
    <w:rsid w:val="00710B65"/>
    <w:rsid w:val="00713867"/>
    <w:rsid w:val="00716158"/>
    <w:rsid w:val="007334B7"/>
    <w:rsid w:val="00737EF9"/>
    <w:rsid w:val="00741362"/>
    <w:rsid w:val="00745D12"/>
    <w:rsid w:val="007539F1"/>
    <w:rsid w:val="00756FC5"/>
    <w:rsid w:val="0076011E"/>
    <w:rsid w:val="00766434"/>
    <w:rsid w:val="00766C61"/>
    <w:rsid w:val="00767709"/>
    <w:rsid w:val="00785A1A"/>
    <w:rsid w:val="007923A4"/>
    <w:rsid w:val="00793C13"/>
    <w:rsid w:val="007A2145"/>
    <w:rsid w:val="007A4791"/>
    <w:rsid w:val="007A5009"/>
    <w:rsid w:val="007A5D35"/>
    <w:rsid w:val="007A5EBF"/>
    <w:rsid w:val="007B4302"/>
    <w:rsid w:val="007B46C7"/>
    <w:rsid w:val="007C4389"/>
    <w:rsid w:val="007C4C56"/>
    <w:rsid w:val="007D3A15"/>
    <w:rsid w:val="007D7042"/>
    <w:rsid w:val="007E067E"/>
    <w:rsid w:val="007F2B7A"/>
    <w:rsid w:val="00801022"/>
    <w:rsid w:val="00802AA4"/>
    <w:rsid w:val="00827810"/>
    <w:rsid w:val="00851FFF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7F5"/>
    <w:rsid w:val="008B1806"/>
    <w:rsid w:val="008C1C4A"/>
    <w:rsid w:val="008C68AC"/>
    <w:rsid w:val="008D4FE4"/>
    <w:rsid w:val="008D6B51"/>
    <w:rsid w:val="008F0001"/>
    <w:rsid w:val="00901E1B"/>
    <w:rsid w:val="00915821"/>
    <w:rsid w:val="009176C0"/>
    <w:rsid w:val="00920B51"/>
    <w:rsid w:val="00921488"/>
    <w:rsid w:val="00925295"/>
    <w:rsid w:val="00925DA1"/>
    <w:rsid w:val="00927D03"/>
    <w:rsid w:val="009335EC"/>
    <w:rsid w:val="0094133C"/>
    <w:rsid w:val="009661E3"/>
    <w:rsid w:val="00967465"/>
    <w:rsid w:val="00975695"/>
    <w:rsid w:val="009758D3"/>
    <w:rsid w:val="00976D45"/>
    <w:rsid w:val="0098342A"/>
    <w:rsid w:val="00990611"/>
    <w:rsid w:val="009953E5"/>
    <w:rsid w:val="00995916"/>
    <w:rsid w:val="00997F59"/>
    <w:rsid w:val="009B0659"/>
    <w:rsid w:val="009B3412"/>
    <w:rsid w:val="009C7467"/>
    <w:rsid w:val="009D6C85"/>
    <w:rsid w:val="009D7B67"/>
    <w:rsid w:val="009E27D7"/>
    <w:rsid w:val="009F37A4"/>
    <w:rsid w:val="00A1036A"/>
    <w:rsid w:val="00A10B49"/>
    <w:rsid w:val="00A1189D"/>
    <w:rsid w:val="00A1755D"/>
    <w:rsid w:val="00A21C82"/>
    <w:rsid w:val="00A23099"/>
    <w:rsid w:val="00A2347B"/>
    <w:rsid w:val="00A26790"/>
    <w:rsid w:val="00A2722E"/>
    <w:rsid w:val="00A330DD"/>
    <w:rsid w:val="00A47FCD"/>
    <w:rsid w:val="00A575B5"/>
    <w:rsid w:val="00A60104"/>
    <w:rsid w:val="00A614A5"/>
    <w:rsid w:val="00A71808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C7912"/>
    <w:rsid w:val="00AD28D2"/>
    <w:rsid w:val="00AE157D"/>
    <w:rsid w:val="00AE407C"/>
    <w:rsid w:val="00AF2BA6"/>
    <w:rsid w:val="00AF535D"/>
    <w:rsid w:val="00AF6992"/>
    <w:rsid w:val="00AF6FF1"/>
    <w:rsid w:val="00AF7E3A"/>
    <w:rsid w:val="00B00CDA"/>
    <w:rsid w:val="00B11179"/>
    <w:rsid w:val="00B16AC6"/>
    <w:rsid w:val="00B215D7"/>
    <w:rsid w:val="00B2499F"/>
    <w:rsid w:val="00B31093"/>
    <w:rsid w:val="00B425C3"/>
    <w:rsid w:val="00B5381F"/>
    <w:rsid w:val="00B5406E"/>
    <w:rsid w:val="00B639AC"/>
    <w:rsid w:val="00B73A7C"/>
    <w:rsid w:val="00B83886"/>
    <w:rsid w:val="00B85A8F"/>
    <w:rsid w:val="00B9798E"/>
    <w:rsid w:val="00BB5075"/>
    <w:rsid w:val="00BD1B84"/>
    <w:rsid w:val="00BE038B"/>
    <w:rsid w:val="00BE11D7"/>
    <w:rsid w:val="00BF0880"/>
    <w:rsid w:val="00BF3B28"/>
    <w:rsid w:val="00C050F3"/>
    <w:rsid w:val="00C054D3"/>
    <w:rsid w:val="00C15C22"/>
    <w:rsid w:val="00C205B1"/>
    <w:rsid w:val="00C23243"/>
    <w:rsid w:val="00C26B62"/>
    <w:rsid w:val="00C31A1D"/>
    <w:rsid w:val="00C34E8E"/>
    <w:rsid w:val="00C406AB"/>
    <w:rsid w:val="00C53F3E"/>
    <w:rsid w:val="00C744EB"/>
    <w:rsid w:val="00C82116"/>
    <w:rsid w:val="00C93651"/>
    <w:rsid w:val="00C95B13"/>
    <w:rsid w:val="00C97548"/>
    <w:rsid w:val="00C97592"/>
    <w:rsid w:val="00CA195E"/>
    <w:rsid w:val="00CA21E5"/>
    <w:rsid w:val="00CA311C"/>
    <w:rsid w:val="00CA5AE9"/>
    <w:rsid w:val="00CC0479"/>
    <w:rsid w:val="00CD75CC"/>
    <w:rsid w:val="00CE5760"/>
    <w:rsid w:val="00CE71C6"/>
    <w:rsid w:val="00CF7BFC"/>
    <w:rsid w:val="00D0487B"/>
    <w:rsid w:val="00D077FC"/>
    <w:rsid w:val="00D11E7D"/>
    <w:rsid w:val="00D14822"/>
    <w:rsid w:val="00D21AF2"/>
    <w:rsid w:val="00D2480D"/>
    <w:rsid w:val="00D31A50"/>
    <w:rsid w:val="00D32767"/>
    <w:rsid w:val="00D4638B"/>
    <w:rsid w:val="00D47368"/>
    <w:rsid w:val="00D5041F"/>
    <w:rsid w:val="00D5365B"/>
    <w:rsid w:val="00D5468D"/>
    <w:rsid w:val="00D631D0"/>
    <w:rsid w:val="00D819C7"/>
    <w:rsid w:val="00D86B1D"/>
    <w:rsid w:val="00D928BD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1F59"/>
    <w:rsid w:val="00E0657D"/>
    <w:rsid w:val="00E06B83"/>
    <w:rsid w:val="00E07FEB"/>
    <w:rsid w:val="00E106EC"/>
    <w:rsid w:val="00E205F1"/>
    <w:rsid w:val="00E238BC"/>
    <w:rsid w:val="00E416F0"/>
    <w:rsid w:val="00E53C3B"/>
    <w:rsid w:val="00E60DCF"/>
    <w:rsid w:val="00E61AA5"/>
    <w:rsid w:val="00E6417B"/>
    <w:rsid w:val="00E64DF1"/>
    <w:rsid w:val="00E65F05"/>
    <w:rsid w:val="00E660B6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D7AB5"/>
    <w:rsid w:val="00EE238A"/>
    <w:rsid w:val="00EE3CB1"/>
    <w:rsid w:val="00EE7526"/>
    <w:rsid w:val="00EE7CB3"/>
    <w:rsid w:val="00F04FF7"/>
    <w:rsid w:val="00F10045"/>
    <w:rsid w:val="00F161BE"/>
    <w:rsid w:val="00F17795"/>
    <w:rsid w:val="00F2355B"/>
    <w:rsid w:val="00F23DD3"/>
    <w:rsid w:val="00F31F51"/>
    <w:rsid w:val="00F32B84"/>
    <w:rsid w:val="00F408B6"/>
    <w:rsid w:val="00F4289D"/>
    <w:rsid w:val="00F42DAA"/>
    <w:rsid w:val="00F43F47"/>
    <w:rsid w:val="00F47696"/>
    <w:rsid w:val="00F502CC"/>
    <w:rsid w:val="00F52925"/>
    <w:rsid w:val="00F54EE9"/>
    <w:rsid w:val="00F63409"/>
    <w:rsid w:val="00F80358"/>
    <w:rsid w:val="00F85DD8"/>
    <w:rsid w:val="00F90FA8"/>
    <w:rsid w:val="00F97764"/>
    <w:rsid w:val="00FA5665"/>
    <w:rsid w:val="00FD546A"/>
    <w:rsid w:val="00FF051B"/>
    <w:rsid w:val="00FF4577"/>
    <w:rsid w:val="0748A2B7"/>
    <w:rsid w:val="0A2C26F6"/>
    <w:rsid w:val="0EAFA99E"/>
    <w:rsid w:val="13433CDD"/>
    <w:rsid w:val="1CBBDF15"/>
    <w:rsid w:val="23143C5F"/>
    <w:rsid w:val="27764737"/>
    <w:rsid w:val="29D08FB1"/>
    <w:rsid w:val="29D27AC2"/>
    <w:rsid w:val="3AA4FDC5"/>
    <w:rsid w:val="3AF0590A"/>
    <w:rsid w:val="44A40BCB"/>
    <w:rsid w:val="46B7F6C0"/>
    <w:rsid w:val="4F70A48E"/>
    <w:rsid w:val="501A65AC"/>
    <w:rsid w:val="579DC293"/>
    <w:rsid w:val="5A0DA8D2"/>
    <w:rsid w:val="5AD179A0"/>
    <w:rsid w:val="5B4CED7E"/>
    <w:rsid w:val="611E4C16"/>
    <w:rsid w:val="613273F5"/>
    <w:rsid w:val="65770007"/>
    <w:rsid w:val="6EA8C9E7"/>
    <w:rsid w:val="7186FC6F"/>
    <w:rsid w:val="72E9F24E"/>
    <w:rsid w:val="745EB080"/>
    <w:rsid w:val="78AB9C36"/>
    <w:rsid w:val="7F13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311C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TCBNormalni">
    <w:name w:val="TCB_Normalni"/>
    <w:basedOn w:val="Normln"/>
    <w:link w:val="TCBNormalniChar"/>
    <w:qFormat/>
    <w:rsid w:val="00425292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425292"/>
    <w:rPr>
      <w:rFonts w:asciiTheme="minorBidi" w:hAnsiTheme="minorBidi"/>
      <w:sz w:val="20"/>
      <w:szCs w:val="20"/>
      <w:lang w:val="cs-CZ"/>
    </w:rPr>
  </w:style>
  <w:style w:type="paragraph" w:customStyle="1" w:styleId="TCBNadpis2">
    <w:name w:val="TCB_Nadpis_2"/>
    <w:basedOn w:val="Nadpis2"/>
    <w:qFormat/>
    <w:rsid w:val="00F52925"/>
    <w:pPr>
      <w:numPr>
        <w:ilvl w:val="0"/>
        <w:numId w:val="0"/>
      </w:numPr>
      <w:spacing w:after="120"/>
      <w:ind w:left="284"/>
      <w:jc w:val="lowKashida"/>
    </w:pPr>
    <w:rPr>
      <w:rFonts w:ascii="Arial" w:eastAsia="Times New Roman" w:hAnsi="Arial" w:cs="Arial"/>
      <w:b/>
      <w:iCs/>
      <w:szCs w:val="28"/>
      <w:lang w:val="cs-CZ" w:eastAsia="cs-CZ"/>
    </w:rPr>
  </w:style>
  <w:style w:type="paragraph" w:customStyle="1" w:styleId="TCBNadpis3">
    <w:name w:val="TCB_Nadpis_3"/>
    <w:basedOn w:val="Nadpis3"/>
    <w:link w:val="TCBNadpis3Char"/>
    <w:qFormat/>
    <w:rsid w:val="00F52925"/>
    <w:pPr>
      <w:numPr>
        <w:ilvl w:val="0"/>
        <w:numId w:val="0"/>
      </w:numPr>
    </w:pPr>
    <w:rPr>
      <w:rFonts w:ascii="Arial" w:eastAsia="Times New Roman" w:hAnsi="Arial" w:cs="Arial"/>
      <w:b/>
      <w:sz w:val="22"/>
      <w:szCs w:val="20"/>
      <w:lang w:val="cs-CZ" w:eastAsia="cs-CZ"/>
    </w:rPr>
  </w:style>
  <w:style w:type="paragraph" w:customStyle="1" w:styleId="TCBNadpis4">
    <w:name w:val="TCB_Nadpis_4"/>
    <w:basedOn w:val="Nadpis3"/>
    <w:qFormat/>
    <w:rsid w:val="00F52925"/>
    <w:pPr>
      <w:numPr>
        <w:ilvl w:val="0"/>
        <w:numId w:val="0"/>
      </w:numPr>
      <w:spacing w:before="120"/>
      <w:ind w:left="284"/>
    </w:pPr>
    <w:rPr>
      <w:rFonts w:ascii="Arial" w:eastAsia="Times New Roman" w:hAnsi="Arial" w:cs="Arial"/>
      <w:b/>
      <w:szCs w:val="20"/>
      <w:lang w:val="cs-CZ" w:eastAsia="cs-CZ"/>
    </w:rPr>
  </w:style>
  <w:style w:type="character" w:customStyle="1" w:styleId="TCBNadpis3Char">
    <w:name w:val="TCB_Nadpis_3 Char"/>
    <w:basedOn w:val="Standardnpsmoodstavce"/>
    <w:link w:val="TCBNadpis3"/>
    <w:rsid w:val="00F52925"/>
    <w:rPr>
      <w:rFonts w:ascii="Arial" w:eastAsia="Times New Roman" w:hAnsi="Arial" w:cs="Arial"/>
      <w:b/>
      <w:sz w:val="22"/>
      <w:szCs w:val="20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205AC1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17F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17F5"/>
    <w:rPr>
      <w:b/>
      <w:bCs/>
      <w:sz w:val="20"/>
      <w:szCs w:val="20"/>
    </w:rPr>
  </w:style>
  <w:style w:type="character" w:styleId="Zdraznn">
    <w:name w:val="Emphasis"/>
    <w:basedOn w:val="Standardnpsmoodstavce"/>
    <w:uiPriority w:val="20"/>
    <w:qFormat/>
    <w:rsid w:val="009B0659"/>
    <w:rPr>
      <w:i/>
      <w:iCs/>
    </w:rPr>
  </w:style>
  <w:style w:type="paragraph" w:styleId="Revize">
    <w:name w:val="Revision"/>
    <w:hidden/>
    <w:uiPriority w:val="99"/>
    <w:semiHidden/>
    <w:rsid w:val="00A1755D"/>
    <w:pPr>
      <w:spacing w:after="0" w:line="240" w:lineRule="auto"/>
    </w:pPr>
  </w:style>
  <w:style w:type="character" w:styleId="Nevyeenzmnka">
    <w:name w:val="Unresolved Mention"/>
    <w:basedOn w:val="Standardnpsmoodstavce"/>
    <w:uiPriority w:val="99"/>
    <w:unhideWhenUsed/>
    <w:rsid w:val="00335ED1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335E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2535</Words>
  <Characters>14961</Characters>
  <Application>Microsoft Office Word</Application>
  <DocSecurity>0</DocSecurity>
  <Lines>124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23</cp:revision>
  <cp:lastPrinted>2022-09-12T13:22:00Z</cp:lastPrinted>
  <dcterms:created xsi:type="dcterms:W3CDTF">2023-07-09T14:12:00Z</dcterms:created>
  <dcterms:modified xsi:type="dcterms:W3CDTF">2023-10-30T07:25:00Z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2023-01-12T10:32:12Z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49473f07-391b-4beb-be8f-8c3c3b9a2b56</vt:lpwstr>
  </property>
  <property fmtid="{D5CDD505-2E9C-101B-9397-08002B2CF9AE}" pid="8" name="MSIP_Label_a6b84135-ab90-4b03-a415-784f8f15a7f1_ContentBits">
    <vt:lpwstr>0</vt:lpwstr>
  </property>
</Properties>
</file>